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spacing w:after="120" w:afterLines="0" w:afterAutospacing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別表様式第</w:t>
      </w:r>
      <w:r>
        <w:rPr>
          <w:rFonts w:hint="default" w:ascii="ＭＳ 明朝" w:hAnsi="ＭＳ 明朝"/>
          <w:sz w:val="21"/>
        </w:rPr>
        <w:t>13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様式第</w:t>
      </w:r>
      <w:r>
        <w:rPr>
          <w:rFonts w:hint="default" w:ascii="ＭＳ 明朝" w:hAnsi="ＭＳ 明朝"/>
          <w:sz w:val="21"/>
        </w:rPr>
        <w:t>2</w:t>
      </w:r>
      <w:r>
        <w:rPr>
          <w:rFonts w:hint="eastAsia" w:ascii="ＭＳ 明朝" w:hAnsi="ＭＳ 明朝"/>
          <w:sz w:val="21"/>
        </w:rPr>
        <w:t>号関係</w:t>
      </w:r>
      <w:r>
        <w:rPr>
          <w:rFonts w:hint="default" w:ascii="ＭＳ 明朝" w:hAnsi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48"/>
        <w:gridCol w:w="360"/>
        <w:gridCol w:w="240"/>
        <w:gridCol w:w="156"/>
        <w:gridCol w:w="444"/>
        <w:gridCol w:w="3599"/>
        <w:gridCol w:w="480"/>
        <w:gridCol w:w="732"/>
        <w:gridCol w:w="348"/>
        <w:gridCol w:w="120"/>
        <w:gridCol w:w="265"/>
        <w:gridCol w:w="95"/>
        <w:gridCol w:w="481"/>
        <w:gridCol w:w="157"/>
        <w:gridCol w:w="323"/>
        <w:gridCol w:w="409"/>
        <w:gridCol w:w="72"/>
        <w:gridCol w:w="240"/>
        <w:gridCol w:w="240"/>
        <w:gridCol w:w="181"/>
        <w:gridCol w:w="300"/>
        <w:gridCol w:w="433"/>
        <w:gridCol w:w="47"/>
        <w:gridCol w:w="481"/>
        <w:gridCol w:w="204"/>
        <w:gridCol w:w="276"/>
        <w:gridCol w:w="457"/>
        <w:gridCol w:w="24"/>
        <w:gridCol w:w="480"/>
        <w:gridCol w:w="229"/>
        <w:gridCol w:w="252"/>
        <w:gridCol w:w="2253"/>
      </w:tblGrid>
      <w:tr>
        <w:trPr>
          <w:cantSplit/>
          <w:trHeight w:val="497" w:hRule="atLeast"/>
        </w:trPr>
        <w:tc>
          <w:tcPr>
            <w:tcW w:w="16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290195</wp:posOffset>
                      </wp:positionV>
                      <wp:extent cx="90805" cy="304800"/>
                      <wp:effectExtent l="635" t="635" r="29845" b="10795"/>
                      <wp:wrapNone/>
                      <wp:docPr id="1026" name="左中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左中かっこ 6"/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leftBrace">
                                <a:avLst>
                                  <a:gd name="adj1" fmla="val 27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style="mso-position-vertical-relative:text;z-index:3;mso-wrap-distance-left:9pt;width:7.15pt;height:24pt;mso-position-horizontal-relative:text;position:absolute;margin-left:449.6pt;margin-top:22.85pt;mso-wrap-distance-bottom:0pt;mso-wrap-distance-right:9pt;mso-wrap-distance-top:0pt;" o:spid="_x0000_s1026" o:allowincell="f" o:allowoverlap="t" filled="f" stroked="t" strokecolor="#000000" strokeweight="0.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105"/>
                <w:sz w:val="21"/>
              </w:rPr>
              <w:t>請求</w:t>
            </w:r>
            <w:r>
              <w:rPr>
                <w:rFonts w:hint="eastAsia" w:ascii="ＭＳ 明朝" w:hAnsi="ＭＳ 明朝"/>
                <w:sz w:val="21"/>
              </w:rPr>
              <w:t>書</w:t>
            </w:r>
          </w:p>
        </w:tc>
        <w:tc>
          <w:tcPr>
            <w:tcW w:w="5723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城里町</w:t>
            </w:r>
            <w:r>
              <w:rPr>
                <w:rFonts w:hint="eastAsia" w:ascii="ＭＳ 明朝" w:hAnsi="ＭＳ 明朝"/>
                <w:sz w:val="21"/>
              </w:rPr>
              <w:t>長　　　　　　　　　　　　　　　　様</w:t>
            </w:r>
          </w:p>
        </w:tc>
        <w:tc>
          <w:tcPr>
            <w:tcW w:w="7899" w:type="dxa"/>
            <w:gridSpan w:val="22"/>
            <w:vMerge w:val="restart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受領の方法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該当の□にレ印をしてください。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直接</w:t>
            </w:r>
            <w:r>
              <w:rPr>
                <w:rFonts w:hint="eastAsia" w:ascii="ＭＳ 明朝" w:hAnsi="ＭＳ 明朝"/>
                <w:sz w:val="21"/>
              </w:rPr>
              <w:t>払　　　□小切手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□現金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隔地</w:t>
            </w:r>
            <w:r>
              <w:rPr>
                <w:rFonts w:hint="eastAsia" w:ascii="ＭＳ 明朝" w:hAnsi="ＭＳ 明朝"/>
                <w:sz w:val="21"/>
              </w:rPr>
              <w:t>払</w:t>
            </w:r>
          </w:p>
        </w:tc>
      </w:tr>
      <w:tr>
        <w:trPr>
          <w:cantSplit/>
          <w:trHeight w:val="800" w:hRule="atLeast"/>
        </w:trPr>
        <w:tc>
          <w:tcPr>
            <w:tcW w:w="1604" w:type="dxa"/>
            <w:gridSpan w:val="4"/>
            <w:vMerge w:val="restart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697230</wp:posOffset>
                      </wp:positionV>
                      <wp:extent cx="90805" cy="485775"/>
                      <wp:effectExtent l="635" t="635" r="29845" b="10795"/>
                      <wp:wrapNone/>
                      <wp:docPr id="1027" name="左中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中かっこ 5"/>
                            <wps:cNvSpPr/>
                            <wps:spPr>
                              <a:xfrm>
                                <a:off x="0" y="0"/>
                                <a:ext cx="90805" cy="485775"/>
                              </a:xfrm>
                              <a:prstGeom prst="lef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style="mso-position-vertical-relative:text;z-index:2;mso-wrap-distance-left:9pt;width:7.15pt;height:38.25pt;mso-position-horizontal-relative:text;position:absolute;margin-left:459.75pt;margin-top:54.9pt;mso-wrap-distance-bottom:0pt;mso-wrap-distance-right:9pt;mso-wrap-distance-top:0pt;" o:spid="_x0000_s1027" o:allowincell="f" o:allowoverlap="t" filled="f" stroked="t" strokecolor="#000000" strokeweight="0.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1"/>
              </w:rPr>
              <w:t>※受付日付印</w:t>
            </w:r>
          </w:p>
        </w:tc>
        <w:tc>
          <w:tcPr>
            <w:tcW w:w="5723" w:type="dxa"/>
            <w:gridSpan w:val="6"/>
            <w:vMerge w:val="restart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請求者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郵便番号□□□―□□□□</w:t>
            </w:r>
            <w:r>
              <w:rPr>
                <w:rFonts w:hint="default" w:ascii="ＭＳ 明朝" w:hAnsi="ＭＳ 明朝"/>
                <w:sz w:val="21"/>
              </w:rPr>
              <w:t>)(TEL</w:t>
            </w:r>
            <w:r>
              <w:rPr>
                <w:rFonts w:hint="eastAsia" w:ascii="ＭＳ 明朝" w:hAnsi="ＭＳ 明朝"/>
                <w:sz w:val="21"/>
              </w:rPr>
              <w:t>　　　　　　　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</w:t>
            </w:r>
          </w:p>
        </w:tc>
        <w:tc>
          <w:tcPr>
            <w:tcW w:w="7899" w:type="dxa"/>
            <w:gridSpan w:val="2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35" w:hRule="exact"/>
        </w:trPr>
        <w:tc>
          <w:tcPr>
            <w:tcW w:w="1604" w:type="dxa"/>
            <w:gridSpan w:val="4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723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42" w:type="dxa"/>
            <w:gridSpan w:val="8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□口座振替払</w:t>
            </w:r>
          </w:p>
        </w:tc>
        <w:tc>
          <w:tcPr>
            <w:tcW w:w="5857" w:type="dxa"/>
            <w:gridSpan w:val="14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after="120" w:afterLines="0" w:after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銀行　　　　店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口座名及び口座番号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　　　　　　　　　　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</w:tr>
      <w:tr>
        <w:trPr>
          <w:cantSplit/>
          <w:trHeight w:val="1345" w:hRule="atLeast"/>
        </w:trPr>
        <w:tc>
          <w:tcPr>
            <w:tcW w:w="1604" w:type="dxa"/>
            <w:gridSpan w:val="4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723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法人名及び代表者名</w:t>
            </w:r>
            <w:r>
              <w:rPr>
                <w:rFonts w:hint="default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pacing w:val="-25"/>
                <w:sz w:val="21"/>
              </w:rPr>
              <w:t>　</w:t>
            </w:r>
          </w:p>
        </w:tc>
        <w:tc>
          <w:tcPr>
            <w:tcW w:w="2042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857" w:type="dxa"/>
            <w:gridSpan w:val="1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985" w:hRule="atLeast"/>
        </w:trPr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請求年</w:t>
            </w:r>
          </w:p>
        </w:tc>
        <w:tc>
          <w:tcPr>
            <w:tcW w:w="60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60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日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右の金額を請求します。→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請求金額</w:t>
            </w:r>
          </w:p>
        </w:tc>
        <w:tc>
          <w:tcPr>
            <w:tcW w:w="7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億</w:t>
            </w:r>
          </w:p>
        </w:tc>
        <w:tc>
          <w:tcPr>
            <w:tcW w:w="733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千</w:t>
            </w:r>
          </w:p>
        </w:tc>
        <w:tc>
          <w:tcPr>
            <w:tcW w:w="732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百</w:t>
            </w:r>
          </w:p>
        </w:tc>
        <w:tc>
          <w:tcPr>
            <w:tcW w:w="733" w:type="dxa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十</w:t>
            </w:r>
          </w:p>
        </w:tc>
        <w:tc>
          <w:tcPr>
            <w:tcW w:w="73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万</w:t>
            </w:r>
          </w:p>
        </w:tc>
        <w:tc>
          <w:tcPr>
            <w:tcW w:w="732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千</w:t>
            </w:r>
          </w:p>
        </w:tc>
        <w:tc>
          <w:tcPr>
            <w:tcW w:w="73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百</w:t>
            </w:r>
          </w:p>
        </w:tc>
        <w:tc>
          <w:tcPr>
            <w:tcW w:w="733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十</w:t>
            </w:r>
          </w:p>
        </w:tc>
        <w:tc>
          <w:tcPr>
            <w:tcW w:w="2505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835" w:hRule="atLeast"/>
        </w:trPr>
        <w:tc>
          <w:tcPr>
            <w:tcW w:w="15226" w:type="dxa"/>
            <w:gridSpan w:val="3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請求金内訳</w:t>
            </w:r>
            <w:r>
              <w:rPr>
                <w:rFonts w:hint="default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ind w:firstLine="630" w:firstLineChars="3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請負工事前払金・部分払・請負代金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不用の文字を消してください。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</w:tr>
      <w:tr>
        <w:trPr>
          <w:trHeight w:val="480" w:hRule="atLeast"/>
        </w:trPr>
        <w:tc>
          <w:tcPr>
            <w:tcW w:w="120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工事名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工事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場所</w:t>
            </w:r>
          </w:p>
        </w:tc>
        <w:tc>
          <w:tcPr>
            <w:tcW w:w="8019" w:type="dxa"/>
            <w:gridSpan w:val="23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208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10"/>
                <w:sz w:val="21"/>
              </w:rPr>
              <w:t>施</w:t>
            </w:r>
            <w:r>
              <w:rPr>
                <w:rFonts w:hint="eastAsia" w:ascii="ＭＳ 明朝" w:hAnsi="ＭＳ 明朝"/>
                <w:sz w:val="21"/>
              </w:rPr>
              <w:t>工期間</w:t>
            </w:r>
          </w:p>
        </w:tc>
        <w:tc>
          <w:tcPr>
            <w:tcW w:w="4439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日まで</w:t>
            </w:r>
          </w:p>
        </w:tc>
        <w:tc>
          <w:tcPr>
            <w:tcW w:w="1560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日間　</w:t>
            </w:r>
          </w:p>
        </w:tc>
        <w:tc>
          <w:tcPr>
            <w:tcW w:w="8019" w:type="dxa"/>
            <w:gridSpan w:val="23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請負金額</w:t>
            </w:r>
          </w:p>
        </w:tc>
      </w:tr>
      <w:tr>
        <w:trPr>
          <w:cantSplit/>
          <w:trHeight w:val="525" w:hRule="atLeast"/>
        </w:trPr>
        <w:tc>
          <w:tcPr>
            <w:tcW w:w="120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225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120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検査</w:t>
            </w:r>
          </w:p>
        </w:tc>
        <w:tc>
          <w:tcPr>
            <w:tcW w:w="14018" w:type="dxa"/>
            <w:gridSpan w:val="30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年　　　　　月　　　　　日</w:t>
            </w:r>
          </w:p>
        </w:tc>
      </w:tr>
      <w:tr>
        <w:trPr>
          <w:trHeight w:val="35" w:hRule="atLeast"/>
        </w:trPr>
        <w:tc>
          <w:tcPr>
            <w:tcW w:w="15226" w:type="dxa"/>
            <w:gridSpan w:val="3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/>
                <w:sz w:val="21"/>
              </w:rPr>
              <w:t>考　</w:t>
            </w:r>
            <w:r>
              <w:rPr>
                <w:rFonts w:hint="default" w:ascii="ＭＳ 明朝" w:hAnsi="ＭＳ 明朝"/>
                <w:sz w:val="21"/>
              </w:rPr>
              <w:t>1</w:t>
            </w:r>
            <w:r>
              <w:rPr>
                <w:rFonts w:hint="eastAsia" w:ascii="ＭＳ 明朝" w:hAnsi="ＭＳ 明朝"/>
                <w:sz w:val="21"/>
              </w:rPr>
              <w:t>　前払金及び中間前払金請求の際は，保証証書の写しを添付すること。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</w:t>
            </w:r>
            <w:r>
              <w:rPr>
                <w:rFonts w:hint="default" w:ascii="ＭＳ 明朝" w:hAnsi="ＭＳ 明朝"/>
                <w:sz w:val="21"/>
              </w:rPr>
              <w:t>2</w:t>
            </w:r>
            <w:r>
              <w:rPr>
                <w:rFonts w:hint="eastAsia" w:ascii="ＭＳ 明朝" w:hAnsi="ＭＳ 明朝"/>
                <w:sz w:val="21"/>
              </w:rPr>
              <w:t>　部分払及び部分払のあった場合の完成払請求の際は，別紙算出明細書を添付すること。</w:t>
            </w:r>
          </w:p>
        </w:tc>
      </w:tr>
    </w:tbl>
    <w:p>
      <w:pPr>
        <w:pStyle w:val="0"/>
        <w:wordWrap w:val="0"/>
        <w:overflowPunct w:val="0"/>
        <w:adjustRightInd w:val="0"/>
        <w:snapToGrid w:val="0"/>
        <w:jc w:val="both"/>
        <w:rPr>
          <w:rFonts w:hint="default" w:ascii="ＭＳ 明朝" w:hAnsi="ＭＳ 明朝"/>
          <w:sz w:val="21"/>
        </w:rPr>
      </w:pPr>
    </w:p>
    <w:tbl>
      <w:tblPr>
        <w:tblStyle w:val="11"/>
        <w:tblW w:w="0" w:type="auto"/>
        <w:jc w:val="left"/>
        <w:tblInd w:w="7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spacing w:line="260" w:lineRule="exact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連絡先</w:t>
            </w:r>
          </w:p>
        </w:tc>
      </w:tr>
      <w:tr>
        <w:trPr>
          <w:trHeight w:val="35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spacing w:line="260" w:lineRule="exact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overflowPunct w:val="1"/>
        <w:rPr>
          <w:rFonts w:hint="default"/>
        </w:rPr>
      </w:pPr>
      <w:r>
        <w:rPr>
          <w:rFonts w:hint="default"/>
        </w:rPr>
        <w:t>別表様式第</w:t>
      </w:r>
      <w:r>
        <w:rPr>
          <w:rFonts w:hint="default"/>
        </w:rPr>
        <w:t>13</w:t>
      </w:r>
      <w:r>
        <w:rPr>
          <w:rFonts w:hint="default"/>
        </w:rPr>
        <w:t>号その</w:t>
      </w:r>
      <w:r>
        <w:rPr>
          <w:rFonts w:hint="default"/>
        </w:rPr>
        <w:t>2(</w:t>
      </w:r>
      <w:r>
        <w:rPr>
          <w:rFonts w:hint="default"/>
        </w:rPr>
        <w:t>様式第</w:t>
      </w:r>
      <w:r>
        <w:rPr>
          <w:rFonts w:hint="default"/>
        </w:rPr>
        <w:t>2</w:t>
      </w:r>
      <w:r>
        <w:rPr>
          <w:rFonts w:hint="default"/>
        </w:rPr>
        <w:t>号関係</w:t>
      </w:r>
      <w:r>
        <w:rPr>
          <w:rFonts w:hint="default"/>
        </w:rPr>
        <w:t>)</w:t>
      </w:r>
    </w:p>
    <w:p>
      <w:pPr>
        <w:pStyle w:val="0"/>
        <w:overflowPunct w:val="1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(</w:t>
      </w:r>
      <w:r>
        <w:rPr>
          <w:rFonts w:hint="default"/>
          <w:spacing w:val="30"/>
        </w:rPr>
        <w:t>算出明細</w:t>
      </w:r>
      <w:r>
        <w:rPr>
          <w:rFonts w:hint="default"/>
        </w:rPr>
        <w:t>書</w:t>
      </w:r>
      <w:r>
        <w:rPr>
          <w:rFonts w:hint="default"/>
        </w:rPr>
        <w:t>)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96"/>
        <w:gridCol w:w="1493"/>
        <w:gridCol w:w="1495"/>
        <w:gridCol w:w="1494"/>
        <w:gridCol w:w="1495"/>
        <w:gridCol w:w="1495"/>
        <w:gridCol w:w="1495"/>
        <w:gridCol w:w="1494"/>
        <w:gridCol w:w="1509"/>
      </w:tblGrid>
      <w:tr>
        <w:trPr>
          <w:trHeight w:val="108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  <w:spacing w:val="30"/>
              </w:rPr>
              <w:t>請求回</w:t>
            </w:r>
            <w:r>
              <w:rPr>
                <w:rFonts w:hint="default"/>
              </w:rPr>
              <w:t>数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a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請負金額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出来高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c</w:t>
            </w:r>
          </w:p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出来高の</w:t>
            </w:r>
            <w:r>
              <w:rPr>
                <w:rFonts w:hint="default"/>
              </w:rPr>
              <w:t>90</w:t>
            </w:r>
            <w:r>
              <w:rPr>
                <w:rFonts w:hint="default"/>
              </w:rPr>
              <w:t>％の額</w:t>
            </w:r>
          </w:p>
          <w:p>
            <w:pPr>
              <w:pStyle w:val="0"/>
              <w:overflowPunct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(a×b×0.9)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d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前金払金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e</w:t>
            </w:r>
          </w:p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出来高に応ずる前金払金振替額</w:t>
            </w:r>
            <w:r>
              <w:rPr>
                <w:rFonts w:hint="default"/>
              </w:rPr>
              <w:t>(d×b)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f</w:t>
            </w:r>
          </w:p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出来高による支払済額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g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差引請求額</w:t>
            </w:r>
          </w:p>
          <w:p>
            <w:pPr>
              <w:pStyle w:val="0"/>
              <w:overflowPunct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(c</w:t>
            </w:r>
            <w:r>
              <w:rPr>
                <w:rFonts w:hint="default"/>
              </w:rPr>
              <w:t>－</w:t>
            </w:r>
            <w:r>
              <w:rPr>
                <w:rFonts w:hint="default"/>
              </w:rPr>
              <w:t>(e</w:t>
            </w:r>
            <w:r>
              <w:rPr>
                <w:rFonts w:hint="default"/>
              </w:rPr>
              <w:t>＋</w:t>
            </w:r>
            <w:r>
              <w:rPr>
                <w:rFonts w:hint="default"/>
              </w:rPr>
              <w:t>f))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h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未決済額</w:t>
            </w:r>
          </w:p>
          <w:p>
            <w:pPr>
              <w:pStyle w:val="0"/>
              <w:overflowPunct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(a</w:t>
            </w:r>
            <w:r>
              <w:rPr>
                <w:rFonts w:hint="default"/>
              </w:rPr>
              <w:t>－</w:t>
            </w:r>
            <w:r>
              <w:rPr>
                <w:rFonts w:hint="default"/>
              </w:rPr>
              <w:t>c)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default"/>
        </w:rPr>
        <w:t>　備考　</w:t>
      </w:r>
      <w:r>
        <w:rPr>
          <w:rFonts w:hint="default"/>
        </w:rPr>
        <w:t>e</w:t>
      </w:r>
      <w:r>
        <w:rPr>
          <w:rFonts w:hint="default"/>
        </w:rPr>
        <w:t>前金払金振替額の算出に当たっては，</w:t>
      </w:r>
      <w:r>
        <w:rPr>
          <w:rFonts w:hint="default"/>
        </w:rPr>
        <w:t>b</w:t>
      </w:r>
      <w:r>
        <w:rPr>
          <w:rFonts w:hint="default"/>
        </w:rPr>
        <w:t>出来高を</w:t>
      </w:r>
      <w:r>
        <w:rPr>
          <w:rFonts w:hint="default"/>
        </w:rPr>
        <w:t>10</w:t>
      </w:r>
      <w:r>
        <w:rPr>
          <w:rFonts w:hint="default"/>
        </w:rPr>
        <w:t>位に切り上げて計算すること。</w:t>
      </w:r>
      <w:bookmarkStart w:id="0" w:name="_GoBack"/>
      <w:bookmarkEnd w:id="0"/>
    </w:p>
    <w:sectPr>
      <w:pgSz w:w="16838" w:h="11906" w:orient="landscape"/>
      <w:pgMar w:top="850" w:right="1985" w:bottom="1701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2</Pages>
  <Words>31</Words>
  <Characters>504</Characters>
  <Application>JUST Note</Application>
  <Lines>210</Lines>
  <Paragraphs>147</Paragraphs>
  <Company>城里町役場</Company>
  <CharactersWithSpaces>687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2023-05-18T12:51:00Z</dcterms:created>
  <dcterms:modified xsi:type="dcterms:W3CDTF">2023-05-18T12:52:52Z</dcterms:modified>
  <cp:revision>0</cp:revision>
</cp:coreProperties>
</file>