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b w:val="1"/>
        </w:rPr>
      </w:pPr>
      <w:r>
        <w:rPr>
          <w:rFonts w:hint="eastAsia"/>
        </w:rPr>
        <w:t>様式第</w:t>
      </w:r>
      <w:r>
        <w:rPr>
          <w:rFonts w:hint="eastAsia"/>
        </w:rPr>
        <w:t>12</w:t>
      </w:r>
    </w:p>
    <w:p>
      <w:pPr>
        <w:pStyle w:val="0"/>
        <w:ind w:right="-1"/>
        <w:jc w:val="center"/>
        <w:rPr>
          <w:rFonts w:hint="default"/>
        </w:rPr>
      </w:pPr>
      <w:r>
        <w:rPr>
          <w:rFonts w:hint="eastAsia"/>
        </w:rPr>
        <w:t>城里町立地適正化計画における</w:t>
      </w:r>
    </w:p>
    <w:p>
      <w:pPr>
        <w:pStyle w:val="0"/>
        <w:ind w:right="-1"/>
        <w:jc w:val="center"/>
        <w:rPr>
          <w:rFonts w:hint="default"/>
        </w:rPr>
      </w:pPr>
      <w:r>
        <w:rPr>
          <w:rFonts w:hint="eastAsia"/>
        </w:rPr>
        <w:t>行為の変更届出書</w:t>
      </w:r>
    </w:p>
    <w:p>
      <w:pPr>
        <w:pStyle w:val="0"/>
        <w:wordWrap w:val="0"/>
        <w:ind w:right="-1"/>
        <w:jc w:val="right"/>
        <w:rPr>
          <w:rFonts w:hint="default"/>
        </w:rPr>
      </w:pPr>
      <w:r>
        <w:rPr>
          <w:rFonts w:hint="eastAsia"/>
        </w:rPr>
        <w:t>　　　　年　　月　　日</w:t>
      </w:r>
    </w:p>
    <w:p>
      <w:pPr>
        <w:pStyle w:val="0"/>
        <w:ind w:firstLine="220" w:firstLineChars="100"/>
        <w:rPr>
          <w:rFonts w:hint="default"/>
        </w:rPr>
      </w:pPr>
      <w:r>
        <w:rPr>
          <w:rFonts w:hint="eastAsia"/>
        </w:rPr>
        <w:t>城里町長　　　　　　殿</w:t>
      </w:r>
    </w:p>
    <w:p>
      <w:pPr>
        <w:pStyle w:val="0"/>
        <w:ind w:left="3080" w:leftChars="1400"/>
        <w:rPr>
          <w:rFonts w:hint="default"/>
        </w:rPr>
      </w:pPr>
      <w:r>
        <w:rPr>
          <w:rFonts w:hint="eastAsia"/>
        </w:rPr>
        <w:t>届出者　住　所</w:t>
      </w:r>
    </w:p>
    <w:p>
      <w:pPr>
        <w:pStyle w:val="0"/>
        <w:ind w:left="3080" w:leftChars="1400"/>
        <w:rPr>
          <w:rFonts w:hint="default"/>
        </w:rPr>
      </w:pPr>
      <w:r>
        <w:rPr>
          <w:rFonts w:hint="eastAsia"/>
        </w:rPr>
        <w:t>　　　　氏　名　　　　　　　　　　　　　　　印</w:t>
      </w:r>
    </w:p>
    <w:p>
      <w:pPr>
        <w:pStyle w:val="0"/>
        <w:ind w:left="3080" w:leftChars="1400"/>
        <w:rPr>
          <w:rFonts w:hint="default"/>
        </w:rPr>
      </w:pPr>
      <w:r>
        <w:rPr>
          <w:rFonts w:hint="eastAsia"/>
        </w:rPr>
        <w:t>　　　　連絡</w:t>
      </w:r>
      <w:bookmarkStart w:id="0" w:name="_GoBack"/>
      <w:bookmarkEnd w:id="0"/>
      <w:r>
        <w:rPr>
          <w:rFonts w:hint="eastAsia"/>
        </w:rPr>
        <w:t>先</w:t>
      </w:r>
    </w:p>
    <w:p>
      <w:pPr>
        <w:pStyle w:val="0"/>
        <w:tabs>
          <w:tab w:val="left" w:leader="none" w:pos="8504"/>
        </w:tabs>
        <w:ind w:right="-1"/>
        <w:rPr>
          <w:rFonts w:hint="default"/>
        </w:rPr>
      </w:pPr>
    </w:p>
    <w:p>
      <w:pPr>
        <w:pStyle w:val="0"/>
        <w:tabs>
          <w:tab w:val="left" w:leader="none" w:pos="8504"/>
        </w:tabs>
        <w:ind w:right="-1"/>
        <w:rPr>
          <w:rFonts w:hint="default"/>
        </w:rPr>
      </w:pPr>
      <w:r>
        <w:rPr>
          <w:rFonts w:hint="eastAsia"/>
        </w:rPr>
        <w:t>　都市再生特別措置法第８８条第２項の規定に基づき、届出事項の変更について、下記により届け出ます。</w:t>
      </w:r>
    </w:p>
    <w:p>
      <w:pPr>
        <w:pStyle w:val="34"/>
        <w:rPr>
          <w:rFonts w:hint="default"/>
        </w:rPr>
      </w:pPr>
      <w:r>
        <w:rPr>
          <w:rFonts w:hint="eastAsia"/>
        </w:rPr>
        <w:t>記</w:t>
      </w:r>
    </w:p>
    <w:p>
      <w:pPr>
        <w:pStyle w:val="0"/>
        <w:rPr>
          <w:rFonts w:hint="default"/>
        </w:rPr>
      </w:pPr>
    </w:p>
    <w:p>
      <w:pPr>
        <w:pStyle w:val="0"/>
        <w:rPr>
          <w:rFonts w:hint="default"/>
        </w:rPr>
      </w:pPr>
      <w:r>
        <w:rPr>
          <w:rFonts w:hint="eastAsia"/>
        </w:rPr>
        <w:t>１　当初の届出年月日：　　　　　　　　　　　　　　年　　月　　日</w:t>
      </w:r>
    </w:p>
    <w:p>
      <w:pPr>
        <w:pStyle w:val="0"/>
        <w:rPr>
          <w:rFonts w:hint="default"/>
        </w:rPr>
      </w:pPr>
    </w:p>
    <w:p>
      <w:pPr>
        <w:pStyle w:val="0"/>
        <w:rPr>
          <w:rFonts w:hint="default"/>
        </w:rPr>
      </w:pPr>
      <w:r>
        <w:rPr>
          <w:rFonts w:hint="eastAsia"/>
        </w:rPr>
        <w:t>２　変更の内容：</w:t>
      </w:r>
    </w:p>
    <w:p>
      <w:pPr>
        <w:pStyle w:val="0"/>
        <w:rPr>
          <w:rFonts w:hint="default"/>
        </w:rPr>
      </w:pPr>
    </w:p>
    <w:p>
      <w:pPr>
        <w:pStyle w:val="0"/>
        <w:rPr>
          <w:rFonts w:hint="default"/>
        </w:rPr>
      </w:pPr>
      <w:r>
        <w:rPr>
          <w:rFonts w:hint="eastAsia"/>
        </w:rPr>
        <w:t>３　変更部分に係る行為の着手予定日：　　　　　　　年　　月　　日</w:t>
      </w:r>
    </w:p>
    <w:p>
      <w:pPr>
        <w:pStyle w:val="0"/>
        <w:rPr>
          <w:rFonts w:hint="default"/>
        </w:rPr>
      </w:pPr>
    </w:p>
    <w:p>
      <w:pPr>
        <w:pStyle w:val="0"/>
        <w:rPr>
          <w:rFonts w:hint="default"/>
        </w:rPr>
      </w:pPr>
      <w:r>
        <w:rPr>
          <w:rFonts w:hint="eastAsia"/>
        </w:rPr>
        <w:t>４　変更部分に係る行為の完了予定日：　　　　　　　年　　月　　日</w:t>
      </w:r>
    </w:p>
    <w:p>
      <w:pPr>
        <w:pStyle w:val="0"/>
        <w:rPr>
          <w:rFonts w:hint="default"/>
        </w:rPr>
      </w:pPr>
    </w:p>
    <w:p>
      <w:pPr>
        <w:pStyle w:val="0"/>
        <w:ind w:left="660" w:hanging="660" w:hangingChars="300"/>
        <w:rPr>
          <w:rFonts w:hint="default"/>
        </w:rPr>
      </w:pPr>
      <w:r>
        <w:rPr>
          <w:rFonts w:hint="eastAsia"/>
        </w:rPr>
        <w:t>注１　届出者が法人である場合においては、氏名は、その法人の名称及び代表者の氏名を記載すること。</w:t>
      </w:r>
    </w:p>
    <w:p>
      <w:pPr>
        <w:pStyle w:val="0"/>
        <w:ind w:left="660" w:leftChars="100" w:hanging="440" w:hangingChars="200"/>
        <w:rPr>
          <w:rFonts w:hint="default"/>
        </w:rPr>
      </w:pPr>
      <w:r>
        <w:rPr>
          <w:rFonts w:hint="eastAsia"/>
        </w:rPr>
        <w:t>２　届出者の氏名（法人にあってはその代表者の氏名）の記載を自署で行う場合においては、押印を省略することができる。</w:t>
      </w:r>
    </w:p>
    <w:p>
      <w:pPr>
        <w:pStyle w:val="0"/>
        <w:ind w:left="660" w:leftChars="100" w:hanging="440" w:hangingChars="200"/>
        <w:rPr>
          <w:rFonts w:hint="default"/>
        </w:rPr>
      </w:pPr>
      <w:r>
        <w:rPr>
          <w:rFonts w:hint="eastAsia"/>
        </w:rPr>
        <w:t>３　変更の内容は、変更前及び変更後の内容を対照させて記載すること。</w:t>
      </w:r>
    </w:p>
    <w:p>
      <w:pPr>
        <w:pStyle w:val="0"/>
        <w:ind w:left="660" w:leftChars="100" w:hanging="440" w:hangingChars="200"/>
        <w:rPr>
          <w:rFonts w:hint="default"/>
        </w:rPr>
      </w:pPr>
    </w:p>
    <w:p>
      <w:pPr>
        <w:pStyle w:val="0"/>
        <w:rPr>
          <w:rFonts w:hint="default"/>
        </w:rPr>
      </w:pPr>
      <w:r>
        <w:rPr>
          <w:rFonts w:hint="eastAsia"/>
        </w:rPr>
        <w:t>（添付書類）</w:t>
      </w:r>
    </w:p>
    <w:p>
      <w:pPr>
        <w:pStyle w:val="0"/>
        <w:ind w:left="440" w:leftChars="100" w:hanging="220" w:hangingChars="100"/>
        <w:rPr>
          <w:rFonts w:hint="default"/>
        </w:rPr>
      </w:pPr>
      <w:r>
        <w:rPr>
          <w:rFonts w:hint="eastAsia"/>
        </w:rPr>
        <w:t>・土地利用計画図（建築行為の場合は位置図　</w:t>
      </w:r>
      <w:r>
        <w:rPr>
          <w:rFonts w:hint="eastAsia"/>
        </w:rPr>
        <w:t>S=1</w:t>
      </w:r>
      <w:r>
        <w:rPr>
          <w:rFonts w:hint="eastAsia"/>
        </w:rPr>
        <w:t>：</w:t>
      </w:r>
      <w:r>
        <w:rPr>
          <w:rFonts w:hint="eastAsia"/>
        </w:rPr>
        <w:t>2500</w:t>
      </w:r>
      <w:r>
        <w:rPr>
          <w:rFonts w:hint="eastAsia"/>
        </w:rPr>
        <w:t>　当該行為を行う土地の区域並びに当該区域内及び当該区域の周辺の公共施設を表示する図面）</w:t>
      </w:r>
    </w:p>
    <w:p>
      <w:pPr>
        <w:pStyle w:val="0"/>
        <w:ind w:firstLine="220" w:firstLineChars="100"/>
        <w:rPr>
          <w:rFonts w:hint="default"/>
        </w:rPr>
      </w:pPr>
      <w:r>
        <w:rPr>
          <w:rFonts w:hint="eastAsia"/>
        </w:rPr>
        <w:t>・土地利用計画図（</w:t>
      </w:r>
      <w:r>
        <w:rPr>
          <w:rFonts w:hint="eastAsia"/>
        </w:rPr>
        <w:t>S=</w:t>
      </w:r>
      <w:r>
        <w:rPr>
          <w:rFonts w:hint="default"/>
        </w:rPr>
        <w:t>1:100</w:t>
      </w:r>
      <w:r>
        <w:rPr>
          <w:rFonts w:hint="eastAsia"/>
        </w:rPr>
        <w:t>程度　敷地内における建築物を表示する図面）</w:t>
      </w:r>
    </w:p>
    <w:p>
      <w:pPr>
        <w:pStyle w:val="0"/>
        <w:ind w:firstLine="220" w:firstLineChars="100"/>
        <w:rPr>
          <w:rFonts w:hint="default"/>
        </w:rPr>
      </w:pPr>
      <w:r>
        <w:rPr>
          <w:rFonts w:hint="eastAsia"/>
        </w:rPr>
        <w:t>・各階平面図（</w:t>
      </w:r>
      <w:r>
        <w:rPr>
          <w:rFonts w:hint="eastAsia"/>
        </w:rPr>
        <w:t>S</w:t>
      </w:r>
      <w:r>
        <w:rPr>
          <w:rFonts w:hint="default"/>
        </w:rPr>
        <w:t>=1:100</w:t>
      </w:r>
      <w:r>
        <w:rPr>
          <w:rFonts w:hint="eastAsia"/>
        </w:rPr>
        <w:t>　間取り，各室の用途，面積等を表示　※面積表を記載）</w:t>
      </w:r>
    </w:p>
    <w:p>
      <w:pPr>
        <w:pStyle w:val="0"/>
        <w:ind w:firstLine="220" w:firstLineChars="100"/>
        <w:rPr>
          <w:rFonts w:hint="default"/>
        </w:rPr>
      </w:pPr>
      <w:r>
        <w:rPr>
          <w:rFonts w:hint="eastAsia"/>
        </w:rPr>
        <w:t>・立面図（</w:t>
      </w:r>
      <w:r>
        <w:rPr>
          <w:rFonts w:hint="eastAsia"/>
        </w:rPr>
        <w:t>S</w:t>
      </w:r>
      <w:r>
        <w:rPr>
          <w:rFonts w:hint="default"/>
        </w:rPr>
        <w:t>=1:100</w:t>
      </w:r>
      <w:r>
        <w:rPr>
          <w:rFonts w:hint="eastAsia"/>
        </w:rPr>
        <w:t>　</w:t>
      </w:r>
      <w:r>
        <w:rPr>
          <w:rFonts w:hint="eastAsia"/>
        </w:rPr>
        <w:t>2</w:t>
      </w:r>
      <w:r>
        <w:rPr>
          <w:rFonts w:hint="eastAsia"/>
        </w:rPr>
        <w:t>面以上　建築物の高さ等を表示する図面）</w:t>
      </w:r>
    </w:p>
    <w:p>
      <w:pPr>
        <w:pStyle w:val="0"/>
        <w:ind w:firstLine="220" w:firstLineChars="100"/>
        <w:rPr>
          <w:rFonts w:hint="default"/>
        </w:rPr>
      </w:pPr>
      <w:r>
        <w:rPr>
          <w:rFonts w:hint="eastAsia"/>
        </w:rPr>
        <w:t>・その他参考となる事項を記載した図書</w:t>
      </w:r>
    </w:p>
    <w:p>
      <w:pPr>
        <w:pStyle w:val="0"/>
        <w:widowControl w:val="1"/>
        <w:ind w:firstLine="220" w:firstLineChars="100"/>
        <w:jc w:val="left"/>
        <w:rPr>
          <w:rFonts w:hint="default"/>
        </w:rPr>
      </w:pPr>
      <w:r>
        <w:rPr>
          <w:rFonts w:hint="eastAsia"/>
        </w:rPr>
        <w:t>・委任状（代理人に委任する場合）</w:t>
      </w:r>
    </w:p>
    <w:sectPr>
      <w:headerReference r:id="rId6" w:type="even"/>
      <w:headerReference r:id="rId7" w:type="default"/>
      <w:footerReference r:id="rId8" w:type="even"/>
      <w:footerReference r:id="rId9" w:type="default"/>
      <w:headerReference r:id="rId5" w:type="first"/>
      <w:pgSz w:w="11906" w:h="16838"/>
      <w:pgMar w:top="1701" w:right="1418" w:bottom="102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ascii="Arial" w:hAnsi="Arial"/>
        <w:color w:val="366092" w:themeColor="accent1" w:themeShade="BF"/>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4"/>
    <w:uiPriority w:val="0"/>
    <w:qFormat/>
    <w:pPr>
      <w:keepNext w:val="1"/>
      <w:pBdr>
        <w:bottom w:val="single" w:color="95B3D7" w:themeColor="accent1" w:themeTint="99" w:sz="8" w:space="1"/>
      </w:pBdr>
      <w:snapToGrid w:val="0"/>
      <w:outlineLvl w:val="0"/>
    </w:pPr>
    <w:rPr>
      <w:rFonts w:ascii="メイリオ" w:hAnsi="メイリオ" w:eastAsia="メイリオ"/>
      <w:b w:val="1"/>
      <w:color w:val="366092" w:themeColor="accent1" w:themeShade="BF"/>
      <w:sz w:val="32"/>
    </w:rPr>
  </w:style>
  <w:style w:type="paragraph" w:styleId="2">
    <w:name w:val="heading 2"/>
    <w:basedOn w:val="1"/>
    <w:next w:val="0"/>
    <w:link w:val="26"/>
    <w:uiPriority w:val="0"/>
    <w:qFormat/>
    <w:pPr>
      <w:outlineLvl w:val="1"/>
    </w:pPr>
    <w:rPr>
      <w:sz w:val="28"/>
    </w:rPr>
  </w:style>
  <w:style w:type="paragraph" w:styleId="3">
    <w:name w:val="heading 3"/>
    <w:next w:val="0"/>
    <w:link w:val="33"/>
    <w:uiPriority w:val="0"/>
    <w:qFormat/>
    <w:pPr>
      <w:shd w:val="clear" w:color="auto" w:themeFill="accent1" w:themeFillTint="FF" w:themeFillShade="FF"/>
      <w:snapToGrid w:val="0"/>
      <w:ind w:firstLine="119"/>
      <w:outlineLvl w:val="2"/>
    </w:pPr>
    <w:rPr>
      <w:rFonts w:ascii="メイリオ" w:hAnsi="メイリオ" w:eastAsia="メイリオ"/>
      <w:b w:val="1"/>
      <w:color w:val="FFFFFF" w:themeColor="background1"/>
      <w:sz w:val="24"/>
    </w:rPr>
  </w:style>
  <w:style w:type="paragraph" w:styleId="4">
    <w:name w:val="heading 4"/>
    <w:next w:val="0"/>
    <w:link w:val="39"/>
    <w:uiPriority w:val="0"/>
    <w:qFormat/>
    <w:pPr>
      <w:snapToGrid w:val="0"/>
      <w:outlineLvl w:val="3"/>
    </w:pPr>
    <w:rPr>
      <w:rFonts w:ascii="メイリオ" w:hAnsi="メイリオ" w:eastAsia="メイリオ"/>
      <w:b w:val="1"/>
      <w:color w:val="366092" w:themeColor="accent1"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7" w:lineRule="exact"/>
      <w:jc w:val="both"/>
    </w:pPr>
    <w:rPr>
      <w:rFonts w:ascii="ＭＳ 明朝" w:hAnsi="ＭＳ 明朝"/>
      <w:spacing w:val="2"/>
      <w:kern w:val="0"/>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rFonts w:ascii="Century" w:hAnsi="Century" w:eastAsia="ＭＳ 明朝"/>
    </w:rPr>
  </w:style>
  <w:style w:type="paragraph" w:styleId="18">
    <w:name w:val="header"/>
    <w:basedOn w:val="0"/>
    <w:next w:val="18"/>
    <w:link w:val="19"/>
    <w:uiPriority w:val="0"/>
    <w:qFormat/>
    <w:pPr>
      <w:tabs>
        <w:tab w:val="center" w:leader="none" w:pos="4252"/>
        <w:tab w:val="right" w:leader="none" w:pos="8504"/>
      </w:tabs>
      <w:snapToGrid w:val="0"/>
      <w:ind w:left="50" w:leftChars="50" w:right="50" w:rightChars="50"/>
    </w:pPr>
    <w:rPr>
      <w:rFonts w:ascii="メイリオ" w:hAnsi="メイリオ" w:eastAsia="メイリオ"/>
      <w:sz w:val="20"/>
    </w:r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page number"/>
    <w:basedOn w:val="10"/>
    <w:next w:val="22"/>
    <w:link w:val="0"/>
    <w:uiPriority w:val="0"/>
  </w:style>
  <w:style w:type="paragraph" w:styleId="23" w:customStyle="1">
    <w:name w:val="ヘッダーright"/>
    <w:basedOn w:val="18"/>
    <w:next w:val="23"/>
    <w:link w:val="25"/>
    <w:uiPriority w:val="0"/>
    <w:qFormat/>
    <w:pPr>
      <w:ind w:left="110" w:right="110"/>
      <w:jc w:val="right"/>
    </w:pPr>
  </w:style>
  <w:style w:type="character" w:styleId="24" w:customStyle="1">
    <w:name w:val="見出し 1 (文字)"/>
    <w:basedOn w:val="10"/>
    <w:next w:val="24"/>
    <w:link w:val="1"/>
    <w:uiPriority w:val="0"/>
    <w:rPr>
      <w:rFonts w:ascii="メイリオ" w:hAnsi="メイリオ" w:eastAsia="メイリオ"/>
      <w:b w:val="1"/>
      <w:color w:val="366092" w:themeColor="accent1" w:themeShade="BF"/>
      <w:sz w:val="32"/>
    </w:rPr>
  </w:style>
  <w:style w:type="character" w:styleId="25" w:customStyle="1">
    <w:name w:val="ヘッダーright (文字)"/>
    <w:basedOn w:val="19"/>
    <w:next w:val="25"/>
    <w:link w:val="23"/>
    <w:uiPriority w:val="0"/>
    <w:rPr>
      <w:rFonts w:ascii="メイリオ" w:hAnsi="メイリオ" w:eastAsia="メイリオ"/>
    </w:rPr>
  </w:style>
  <w:style w:type="character" w:styleId="26" w:customStyle="1">
    <w:name w:val="見出し 2 (文字)"/>
    <w:basedOn w:val="10"/>
    <w:next w:val="26"/>
    <w:link w:val="2"/>
    <w:uiPriority w:val="0"/>
    <w:rPr>
      <w:rFonts w:ascii="メイリオ" w:hAnsi="メイリオ" w:eastAsia="メイリオ"/>
      <w:b w:val="1"/>
      <w:color w:val="366092" w:themeColor="accent1" w:themeShade="BF"/>
      <w:sz w:val="28"/>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Body Text"/>
    <w:basedOn w:val="0"/>
    <w:next w:val="29"/>
    <w:link w:val="30"/>
    <w:uiPriority w:val="0"/>
    <w:qFormat/>
    <w:pPr>
      <w:snapToGrid w:val="0"/>
      <w:spacing w:line="360" w:lineRule="exact"/>
      <w:ind w:left="220" w:leftChars="100" w:firstLine="220" w:firstLineChars="100"/>
    </w:pPr>
    <w:rPr>
      <w:rFonts w:ascii="メイリオ" w:hAnsi="メイリオ" w:eastAsia="メイリオ"/>
    </w:rPr>
  </w:style>
  <w:style w:type="character" w:styleId="30" w:customStyle="1">
    <w:name w:val="本文 (文字)"/>
    <w:basedOn w:val="10"/>
    <w:next w:val="30"/>
    <w:link w:val="29"/>
    <w:uiPriority w:val="0"/>
    <w:rPr>
      <w:rFonts w:ascii="メイリオ" w:hAnsi="メイリオ" w:eastAsia="メイリオ"/>
      <w:sz w:val="22"/>
    </w:rPr>
  </w:style>
  <w:style w:type="paragraph" w:styleId="31" w:customStyle="1">
    <w:name w:val="図表"/>
    <w:basedOn w:val="29"/>
    <w:next w:val="31"/>
    <w:link w:val="32"/>
    <w:uiPriority w:val="0"/>
    <w:qFormat/>
    <w:pPr>
      <w:ind w:left="0" w:leftChars="0" w:firstLine="0" w:firstLineChars="0"/>
      <w:jc w:val="center"/>
    </w:pPr>
    <w:rPr>
      <w:b w:val="1"/>
      <w:color w:val="366092" w:themeColor="accent1" w:themeShade="BF"/>
    </w:rPr>
  </w:style>
  <w:style w:type="character" w:styleId="32" w:customStyle="1">
    <w:name w:val="図表 (文字)"/>
    <w:basedOn w:val="30"/>
    <w:next w:val="32"/>
    <w:link w:val="31"/>
    <w:uiPriority w:val="0"/>
    <w:rPr>
      <w:rFonts w:ascii="メイリオ" w:hAnsi="メイリオ" w:eastAsia="メイリオ"/>
      <w:b w:val="1"/>
      <w:color w:val="366092" w:themeColor="accent1" w:themeShade="BF"/>
      <w:sz w:val="22"/>
    </w:rPr>
  </w:style>
  <w:style w:type="character" w:styleId="33" w:customStyle="1">
    <w:name w:val="見出し 3 (文字)"/>
    <w:basedOn w:val="10"/>
    <w:next w:val="33"/>
    <w:link w:val="3"/>
    <w:uiPriority w:val="0"/>
    <w:rPr>
      <w:rFonts w:ascii="メイリオ" w:hAnsi="メイリオ" w:eastAsia="メイリオ"/>
      <w:b w:val="1"/>
      <w:color w:val="FFFFFF" w:themeColor="background1"/>
      <w:sz w:val="24"/>
      <w:shd w:val="clear" w:color="auto" w:themeFill="accent1" w:themeFillTint="FF" w:themeFillShade="FF"/>
    </w:rPr>
  </w:style>
  <w:style w:type="paragraph" w:styleId="34">
    <w:name w:val="Note Heading"/>
    <w:basedOn w:val="0"/>
    <w:next w:val="0"/>
    <w:link w:val="35"/>
    <w:uiPriority w:val="0"/>
    <w:pPr>
      <w:jc w:val="center"/>
    </w:pPr>
    <w:rPr>
      <w:rFonts w:asciiTheme="minorHAnsi" w:hAnsiTheme="minorHAnsi" w:eastAsiaTheme="minorEastAsia"/>
      <w:sz w:val="21"/>
    </w:rPr>
  </w:style>
  <w:style w:type="character" w:styleId="35" w:customStyle="1">
    <w:name w:val="記 (文字)"/>
    <w:basedOn w:val="10"/>
    <w:next w:val="35"/>
    <w:link w:val="34"/>
    <w:uiPriority w:val="0"/>
    <w:rPr>
      <w:rFonts w:asciiTheme="minorHAnsi" w:hAnsiTheme="minorHAnsi" w:eastAsiaTheme="minorEastAsia"/>
      <w:sz w:val="21"/>
    </w:rPr>
  </w:style>
  <w:style w:type="character" w:styleId="36">
    <w:name w:val="Hyperlink"/>
    <w:basedOn w:val="10"/>
    <w:next w:val="36"/>
    <w:link w:val="0"/>
    <w:uiPriority w:val="0"/>
    <w:rPr>
      <w:color w:val="0000FF" w:themeColor="hyperlink"/>
      <w:u w:val="single" w:color="auto"/>
    </w:rPr>
  </w:style>
  <w:style w:type="paragraph" w:styleId="37">
    <w:name w:val="toc 1"/>
    <w:basedOn w:val="0"/>
    <w:next w:val="0"/>
    <w:link w:val="0"/>
    <w:uiPriority w:val="0"/>
    <w:pPr>
      <w:tabs>
        <w:tab w:val="right" w:leader="dot" w:pos="9060"/>
      </w:tabs>
      <w:snapToGrid w:val="0"/>
      <w:spacing w:before="170" w:beforeLines="50" w:beforeAutospacing="0"/>
      <w:ind w:left="440" w:leftChars="200" w:right="440" w:rightChars="200"/>
    </w:pPr>
    <w:rPr>
      <w:rFonts w:ascii="メイリオ" w:hAnsi="メイリオ" w:eastAsia="メイリオ"/>
      <w:b w:val="1"/>
    </w:rPr>
  </w:style>
  <w:style w:type="paragraph" w:styleId="38">
    <w:name w:val="toc 2"/>
    <w:basedOn w:val="0"/>
    <w:next w:val="0"/>
    <w:link w:val="0"/>
    <w:uiPriority w:val="0"/>
    <w:pPr>
      <w:snapToGrid w:val="0"/>
      <w:ind w:left="200" w:leftChars="200" w:right="200" w:rightChars="200"/>
    </w:pPr>
    <w:rPr>
      <w:rFonts w:ascii="メイリオ" w:hAnsi="メイリオ" w:eastAsia="メイリオ"/>
      <w:b w:val="1"/>
    </w:rPr>
  </w:style>
  <w:style w:type="character" w:styleId="39" w:customStyle="1">
    <w:name w:val="見出し 4 (文字)"/>
    <w:basedOn w:val="10"/>
    <w:next w:val="39"/>
    <w:link w:val="4"/>
    <w:uiPriority w:val="0"/>
    <w:rPr>
      <w:rFonts w:ascii="メイリオ" w:hAnsi="メイリオ" w:eastAsia="メイリオ"/>
      <w:b w:val="1"/>
      <w:color w:val="366092" w:themeColor="accent1" w:themeShade="BF"/>
      <w:sz w:val="24"/>
    </w:rPr>
  </w:style>
  <w:style w:type="paragraph" w:styleId="40">
    <w:name w:val="toc 3"/>
    <w:basedOn w:val="0"/>
    <w:next w:val="0"/>
    <w:link w:val="0"/>
    <w:uiPriority w:val="0"/>
    <w:pPr>
      <w:snapToGrid w:val="0"/>
      <w:ind w:left="300" w:leftChars="300" w:right="200" w:rightChars="200"/>
    </w:pPr>
    <w:rPr>
      <w:rFonts w:ascii="メイリオ" w:hAnsi="メイリオ" w:eastAsia="メイリオ"/>
      <w:sz w:val="21"/>
    </w:rPr>
  </w:style>
  <w:style w:type="paragraph" w:styleId="41">
    <w:name w:val="toc 4"/>
    <w:basedOn w:val="0"/>
    <w:next w:val="0"/>
    <w:link w:val="0"/>
    <w:uiPriority w:val="0"/>
    <w:pPr>
      <w:snapToGrid w:val="0"/>
      <w:ind w:left="300" w:leftChars="300" w:right="200" w:rightChars="200"/>
    </w:pPr>
    <w:rPr>
      <w:rFonts w:ascii="メイリオ" w:hAnsi="メイリオ" w:eastAsia="メイリオ"/>
      <w:sz w:val="21"/>
    </w:rPr>
  </w:style>
  <w:style w:type="paragraph" w:styleId="42">
    <w:name w:val="List Paragraph"/>
    <w:basedOn w:val="0"/>
    <w:next w:val="42"/>
    <w:link w:val="0"/>
    <w:uiPriority w:val="0"/>
    <w:qFormat/>
    <w:pPr>
      <w:ind w:left="840" w:leftChars="400"/>
    </w:pPr>
    <w:rPr>
      <w:rFonts w:asciiTheme="minorHAnsi" w:hAnsiTheme="minorHAnsi" w:eastAsiaTheme="minorEastAsia"/>
      <w:sz w:val="21"/>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pPr>
      <w:widowControl w:val="0"/>
      <w:jc w:val="both"/>
    </w:pPr>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 (格子)4"/>
    <w:basedOn w:val="11"/>
    <w:next w:val="46"/>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commentsExtended.xml" Id="rId10"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14</Words>
  <Characters>501</Characters>
  <Application>JUST Note</Application>
  <Lines>35</Lines>
  <Paragraphs>24</Paragraphs>
  <Company>株式会社パスコ</Company>
  <CharactersWithSpaces>596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平木 晃成</dc:creator>
  <cp:lastModifiedBy>園部　秀喜</cp:lastModifiedBy>
  <cp:lastPrinted>2020-07-03T01:06:28Z</cp:lastPrinted>
  <dcterms:created xsi:type="dcterms:W3CDTF">2020-04-22T11:16:00Z</dcterms:created>
  <dcterms:modified xsi:type="dcterms:W3CDTF">2020-07-02T08:11:32Z</dcterms:modified>
  <cp:revision>6</cp:revision>
</cp:coreProperties>
</file>