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0" w:rightChars="0"/>
        <w:rPr>
          <w:rFonts w:hint="default"/>
          <w:highlight w:val="none"/>
        </w:rPr>
      </w:pPr>
      <w:r>
        <w:rPr>
          <w:rFonts w:hint="eastAsia"/>
          <w:highlight w:val="none"/>
        </w:rPr>
        <w:t>様式第４号（第</w:t>
      </w:r>
      <w:r>
        <w:rPr>
          <w:rFonts w:hint="eastAsia"/>
          <w:highlight w:val="none"/>
        </w:rPr>
        <w:t>11</w:t>
      </w:r>
      <w:r>
        <w:rPr>
          <w:rFonts w:hint="eastAsia"/>
          <w:highlight w:val="none"/>
        </w:rPr>
        <w:t>条関係）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/>
        <w:rPr>
          <w:rFonts w:hint="default"/>
          <w:highlight w:val="none"/>
        </w:rPr>
      </w:pPr>
      <w:r>
        <w:rPr>
          <w:rFonts w:hint="eastAsia"/>
          <w:highlight w:val="none"/>
        </w:rPr>
        <w:t>　　　　　　　　　　　　　　　　　　　　　　　　　　　　　　　年　　</w:t>
      </w:r>
      <w:r>
        <w:rPr>
          <w:rFonts w:hint="default" w:ascii="ＭＳ 明朝" w:hAnsi="ＭＳ 明朝"/>
          <w:highlight w:val="none"/>
        </w:rPr>
        <w:t>月</w:t>
      </w:r>
      <w:r>
        <w:rPr>
          <w:rFonts w:hint="eastAsia"/>
          <w:highlight w:val="none"/>
        </w:rPr>
        <w:t>　　</w:t>
      </w:r>
      <w:r>
        <w:rPr>
          <w:rFonts w:hint="default" w:ascii="ＭＳ 明朝" w:hAnsi="ＭＳ 明朝"/>
          <w:highlight w:val="none"/>
        </w:rPr>
        <w:t>日</w:t>
      </w:r>
      <w:r>
        <w:rPr>
          <w:rFonts w:hint="eastAsia" w:ascii="ＭＳ 明朝" w:hAnsi="ＭＳ 明朝"/>
          <w:highlight w:val="none"/>
        </w:rPr>
        <w:t>　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/>
        <w:rPr>
          <w:rFonts w:hint="default"/>
          <w:highlight w:val="none"/>
        </w:rPr>
      </w:pPr>
      <w:r>
        <w:rPr>
          <w:rFonts w:hint="eastAsia" w:ascii="ＭＳ 明朝" w:hAnsi="ＭＳ 明朝"/>
          <w:highlight w:val="none"/>
        </w:rPr>
        <w:t>　</w:t>
      </w:r>
      <w:r>
        <w:rPr>
          <w:rFonts w:hint="eastAsia"/>
          <w:highlight w:val="none"/>
        </w:rPr>
        <w:t>城里町長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/>
        <w:jc w:val="left"/>
        <w:rPr>
          <w:rFonts w:hint="default"/>
          <w:kern w:val="24"/>
          <w:highlight w:val="none"/>
        </w:rPr>
      </w:pPr>
      <w:r>
        <w:rPr>
          <w:rFonts w:hint="eastAsia"/>
          <w:kern w:val="24"/>
          <w:highlight w:val="none"/>
        </w:rPr>
        <w:t>　　　　　　　　　　　　　　　　　　　　申請者　住所</w:t>
      </w:r>
    </w:p>
    <w:p>
      <w:pPr>
        <w:pStyle w:val="0"/>
        <w:ind w:right="0" w:rightChars="0"/>
        <w:jc w:val="left"/>
        <w:rPr>
          <w:rFonts w:hint="default"/>
          <w:kern w:val="24"/>
          <w:highlight w:val="none"/>
        </w:rPr>
      </w:pPr>
    </w:p>
    <w:p>
      <w:pPr>
        <w:pStyle w:val="0"/>
        <w:ind w:right="0" w:rightChars="0" w:firstLine="5762" w:firstLineChars="2401"/>
        <w:jc w:val="left"/>
        <w:rPr>
          <w:rFonts w:hint="default"/>
          <w:kern w:val="24"/>
          <w:highlight w:val="none"/>
        </w:rPr>
      </w:pPr>
      <w:r>
        <w:rPr>
          <w:rFonts w:hint="eastAsia"/>
          <w:kern w:val="24"/>
          <w:highlight w:val="none"/>
        </w:rPr>
        <w:t>氏名</w:t>
      </w:r>
    </w:p>
    <w:p>
      <w:pPr>
        <w:pStyle w:val="0"/>
        <w:ind w:right="0" w:rightChars="0" w:firstLine="5762" w:firstLineChars="2401"/>
        <w:jc w:val="left"/>
        <w:rPr>
          <w:rFonts w:hint="default"/>
          <w:kern w:val="24"/>
          <w:highlight w:val="none"/>
        </w:rPr>
      </w:pPr>
    </w:p>
    <w:p>
      <w:pPr>
        <w:pStyle w:val="0"/>
        <w:ind w:right="0" w:rightChars="0" w:firstLine="5760" w:firstLineChars="2400"/>
        <w:jc w:val="left"/>
        <w:rPr>
          <w:rFonts w:hint="default"/>
          <w:kern w:val="24"/>
          <w:highlight w:val="none"/>
        </w:rPr>
      </w:pPr>
      <w:r>
        <w:rPr>
          <w:rFonts w:hint="eastAsia"/>
          <w:kern w:val="24"/>
          <w:highlight w:val="none"/>
        </w:rPr>
        <w:t>電話番号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 w:firstLine="1200" w:firstLineChars="500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城里町空家バンク住宅リフォーム費用補助対象工事変更（中止）</w:t>
      </w:r>
    </w:p>
    <w:p>
      <w:pPr>
        <w:pStyle w:val="0"/>
        <w:ind w:left="720" w:leftChars="300" w:right="0" w:rightChars="0" w:firstLine="480" w:firstLineChars="20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承認申請書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autoSpaceDE w:val="0"/>
        <w:autoSpaceDN w:val="0"/>
        <w:ind w:right="0" w:rightChars="0" w:firstLine="240" w:firstLineChars="100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　　　　年　　月　　日付け城里まち戦第　　　号で交付決定のあった城里町空家バンク住宅リフォーム費用補助金について、城里町空家バンク住宅リフォーム費用補助金交付要綱第</w:t>
      </w:r>
      <w:r>
        <w:rPr>
          <w:rFonts w:hint="eastAsia"/>
          <w:highlight w:val="none"/>
        </w:rPr>
        <w:t>11</w:t>
      </w:r>
      <w:r>
        <w:rPr>
          <w:rFonts w:hint="eastAsia"/>
          <w:highlight w:val="none"/>
        </w:rPr>
        <w:t>条第１項の規定により、下記のとおり補助対象工事の内容の変更（中止）の承認を申請します。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記</w:t>
      </w:r>
    </w:p>
    <w:p>
      <w:pPr>
        <w:pStyle w:val="0"/>
        <w:ind w:right="0" w:rightChars="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１　内容の変更の場合</w:t>
      </w:r>
    </w:p>
    <w:tbl>
      <w:tblPr>
        <w:tblStyle w:val="18"/>
        <w:tblpPr w:leftFromText="0" w:rightFromText="0" w:topFromText="0" w:bottomFromText="0" w:vertAnchor="text" w:horzAnchor="margin" w:tblpX="304" w:tblpY="53"/>
        <w:tblOverlap w:val="never"/>
        <w:tblW w:w="4845" w:type="pct"/>
        <w:tblLayout w:type="fixed"/>
        <w:tblLook w:firstRow="1" w:lastRow="0" w:firstColumn="1" w:lastColumn="0" w:noHBand="0" w:noVBand="1" w:val="04A0"/>
      </w:tblPr>
      <w:tblGrid>
        <w:gridCol w:w="2990"/>
        <w:gridCol w:w="6065"/>
      </w:tblGrid>
      <w:tr>
        <w:trPr>
          <w:trHeight w:val="397" w:hRule="atLeast"/>
        </w:trPr>
        <w:tc>
          <w:tcPr>
            <w:tcW w:w="1651" w:type="pct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補助対象住宅の所在地</w:t>
            </w:r>
          </w:p>
        </w:tc>
        <w:tc>
          <w:tcPr>
            <w:tcW w:w="3349" w:type="pct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城里町大字</w:t>
            </w:r>
          </w:p>
        </w:tc>
      </w:tr>
      <w:tr>
        <w:trPr>
          <w:trHeight w:val="397" w:hRule="atLeast"/>
        </w:trPr>
        <w:tc>
          <w:tcPr>
            <w:tcW w:w="1651" w:type="pct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空家バンク登録番号</w:t>
            </w:r>
          </w:p>
        </w:tc>
        <w:tc>
          <w:tcPr>
            <w:tcW w:w="3349" w:type="pct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第　　　号</w:t>
            </w:r>
          </w:p>
        </w:tc>
      </w:tr>
      <w:tr>
        <w:trPr>
          <w:trHeight w:val="397" w:hRule="atLeast"/>
        </w:trPr>
        <w:tc>
          <w:tcPr>
            <w:tcW w:w="1651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変更年月日</w:t>
            </w:r>
          </w:p>
        </w:tc>
        <w:tc>
          <w:tcPr>
            <w:tcW w:w="334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年　　月　　日</w:t>
            </w:r>
          </w:p>
        </w:tc>
      </w:tr>
      <w:tr>
        <w:trPr>
          <w:trHeight w:val="397" w:hRule="atLeast"/>
        </w:trPr>
        <w:tc>
          <w:tcPr>
            <w:tcW w:w="1651" w:type="pct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変更の理由</w:t>
            </w:r>
          </w:p>
        </w:tc>
        <w:tc>
          <w:tcPr>
            <w:tcW w:w="3349" w:type="pct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651" w:type="pct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変更の内容</w:t>
            </w:r>
          </w:p>
        </w:tc>
        <w:tc>
          <w:tcPr>
            <w:tcW w:w="3349" w:type="pct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651" w:type="pct"/>
            <w:vMerge w:val="restart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補助金交付申請額</w:t>
            </w:r>
          </w:p>
        </w:tc>
        <w:tc>
          <w:tcPr>
            <w:tcW w:w="334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（変更前）　　　　　　　　　　　　　円</w:t>
            </w:r>
          </w:p>
        </w:tc>
      </w:tr>
      <w:tr>
        <w:trPr>
          <w:trHeight w:val="397" w:hRule="atLeast"/>
        </w:trPr>
        <w:tc>
          <w:tcPr>
            <w:tcW w:w="1651" w:type="pct"/>
            <w:vMerge w:val="continue"/>
            <w:vAlign w:val="center"/>
          </w:tcPr>
          <w:p>
            <w:pPr>
              <w:pStyle w:val="0"/>
              <w:spacing w:line="480" w:lineRule="exact"/>
              <w:rPr>
                <w:rFonts w:hint="default"/>
                <w:kern w:val="24"/>
              </w:rPr>
            </w:pPr>
          </w:p>
        </w:tc>
        <w:tc>
          <w:tcPr>
            <w:tcW w:w="3349" w:type="pc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（変更後）　　　　　　　　　　　　　円</w:t>
            </w:r>
          </w:p>
        </w:tc>
      </w:tr>
      <w:tr>
        <w:trPr>
          <w:trHeight w:val="397" w:hRule="atLeast"/>
        </w:trPr>
        <w:tc>
          <w:tcPr>
            <w:tcW w:w="1651" w:type="pct"/>
            <w:vMerge w:val="restart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highlight w:val="none"/>
              </w:rPr>
              <w:t>補助</w:t>
            </w:r>
            <w:r>
              <w:rPr>
                <w:rFonts w:hint="eastAsia"/>
                <w:kern w:val="24"/>
                <w:highlight w:val="none"/>
              </w:rPr>
              <w:t>対象工事に</w:t>
            </w:r>
          </w:p>
          <w:p>
            <w:pPr>
              <w:pStyle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要する経費</w:t>
            </w:r>
          </w:p>
        </w:tc>
        <w:tc>
          <w:tcPr>
            <w:tcW w:w="334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（変更前）　　　　　　　　　　　　　円</w:t>
            </w:r>
          </w:p>
        </w:tc>
      </w:tr>
      <w:tr>
        <w:trPr>
          <w:trHeight w:val="397" w:hRule="atLeast"/>
        </w:trPr>
        <w:tc>
          <w:tcPr>
            <w:tcW w:w="1651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49" w:type="pc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（変更後）　　　　　　　　　　　　　円</w:t>
            </w:r>
          </w:p>
        </w:tc>
      </w:tr>
      <w:tr>
        <w:trPr>
          <w:trHeight w:val="227" w:hRule="atLeast"/>
        </w:trPr>
        <w:tc>
          <w:tcPr>
            <w:tcW w:w="1651" w:type="pct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添付書類</w:t>
            </w:r>
          </w:p>
        </w:tc>
        <w:tc>
          <w:tcPr>
            <w:tcW w:w="3349" w:type="pct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(1)</w:t>
            </w:r>
            <w:r>
              <w:rPr>
                <w:rFonts w:hint="eastAsia"/>
                <w:kern w:val="24"/>
                <w:highlight w:val="none"/>
              </w:rPr>
              <w:t>　変更後の見積書及び内訳明細書の写し</w:t>
            </w:r>
          </w:p>
          <w:p>
            <w:pPr>
              <w:pStyle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(2)</w:t>
            </w:r>
            <w:r>
              <w:rPr>
                <w:rFonts w:hint="eastAsia"/>
                <w:kern w:val="24"/>
                <w:highlight w:val="none"/>
              </w:rPr>
              <w:t>　変更後の施工予定箇所のカラー写真</w:t>
            </w:r>
          </w:p>
          <w:p>
            <w:pPr>
              <w:pStyle w:val="0"/>
              <w:spacing w:line="240" w:lineRule="auto"/>
              <w:ind w:left="0" w:leftChars="0" w:hanging="240" w:hangingChars="100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(3)</w:t>
            </w:r>
            <w:r>
              <w:rPr>
                <w:rFonts w:hint="eastAsia"/>
                <w:kern w:val="24"/>
                <w:highlight w:val="none"/>
              </w:rPr>
              <w:t>　前２号に掲げるもののほか、町長が必要と認める書類</w:t>
            </w:r>
          </w:p>
        </w:tc>
      </w:tr>
    </w:tbl>
    <w:p>
      <w:pPr>
        <w:pStyle w:val="0"/>
        <w:ind w:right="141" w:rightChars="50"/>
        <w:jc w:val="left"/>
        <w:rPr>
          <w:rFonts w:hint="default"/>
          <w:highlight w:val="none"/>
        </w:rPr>
      </w:pPr>
      <w:r>
        <w:rPr>
          <w:rFonts w:hint="eastAsia"/>
          <w:sz w:val="20"/>
          <w:highlight w:val="none"/>
        </w:rPr>
        <w:t>　　※変更の内容は、別紙添付でも可</w:t>
      </w:r>
    </w:p>
    <w:p>
      <w:pPr>
        <w:pStyle w:val="0"/>
        <w:ind w:right="141" w:rightChars="50"/>
        <w:jc w:val="left"/>
        <w:rPr>
          <w:rFonts w:hint="default"/>
          <w:sz w:val="14"/>
          <w:highlight w:val="none"/>
        </w:rPr>
      </w:pPr>
      <w:bookmarkStart w:id="0" w:name="_GoBack"/>
      <w:bookmarkEnd w:id="0"/>
    </w:p>
    <w:p>
      <w:pPr>
        <w:pStyle w:val="0"/>
        <w:ind w:right="141" w:rightChars="5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２　中止の場合</w:t>
      </w:r>
    </w:p>
    <w:tbl>
      <w:tblPr>
        <w:tblStyle w:val="18"/>
        <w:tblpPr w:leftFromText="0" w:rightFromText="0" w:topFromText="0" w:bottomFromText="0" w:vertAnchor="text" w:horzAnchor="margin" w:tblpX="304" w:tblpY="53"/>
        <w:tblOverlap w:val="never"/>
        <w:tblW w:w="4845" w:type="pct"/>
        <w:tblLayout w:type="fixed"/>
        <w:tblLook w:firstRow="1" w:lastRow="0" w:firstColumn="1" w:lastColumn="0" w:noHBand="0" w:noVBand="1" w:val="04A0"/>
      </w:tblPr>
      <w:tblGrid>
        <w:gridCol w:w="2990"/>
        <w:gridCol w:w="6065"/>
      </w:tblGrid>
      <w:tr>
        <w:trPr>
          <w:trHeight w:val="397" w:hRule="atLeast"/>
        </w:trPr>
        <w:tc>
          <w:tcPr>
            <w:tcW w:w="1651" w:type="pct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left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補助対象住宅の所在地</w:t>
            </w:r>
          </w:p>
        </w:tc>
        <w:tc>
          <w:tcPr>
            <w:tcW w:w="3349" w:type="pct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both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城里町大字</w:t>
            </w:r>
          </w:p>
        </w:tc>
      </w:tr>
      <w:tr>
        <w:trPr>
          <w:trHeight w:val="397" w:hRule="atLeast"/>
        </w:trPr>
        <w:tc>
          <w:tcPr>
            <w:tcW w:w="1651" w:type="pct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left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空家バンク登録番号</w:t>
            </w:r>
          </w:p>
        </w:tc>
        <w:tc>
          <w:tcPr>
            <w:tcW w:w="3349" w:type="pct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第　　　号</w:t>
            </w:r>
          </w:p>
        </w:tc>
      </w:tr>
      <w:tr>
        <w:trPr>
          <w:trHeight w:val="397" w:hRule="atLeast"/>
        </w:trPr>
        <w:tc>
          <w:tcPr>
            <w:tcW w:w="1651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left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中止の期間</w:t>
            </w:r>
          </w:p>
        </w:tc>
        <w:tc>
          <w:tcPr>
            <w:tcW w:w="334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right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年　　月　　日から　　　年　　月　　日まで</w:t>
            </w:r>
          </w:p>
        </w:tc>
      </w:tr>
      <w:tr>
        <w:trPr>
          <w:trHeight w:val="397" w:hRule="atLeast"/>
        </w:trPr>
        <w:tc>
          <w:tcPr>
            <w:tcW w:w="1651" w:type="pct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left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中止の理由</w:t>
            </w:r>
          </w:p>
        </w:tc>
        <w:tc>
          <w:tcPr>
            <w:tcW w:w="3349" w:type="pct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jc w:val="left"/>
              <w:rPr>
                <w:rFonts w:hint="default"/>
                <w:kern w:val="24"/>
                <w:highlight w:val="none"/>
              </w:rPr>
            </w:pPr>
          </w:p>
        </w:tc>
      </w:tr>
    </w:tbl>
    <w:p>
      <w:pPr>
        <w:pStyle w:val="0"/>
        <w:ind w:right="141" w:rightChars="50"/>
        <w:jc w:val="left"/>
        <w:rPr>
          <w:rFonts w:hint="eastAsia" w:ascii="ＭＳ 明朝" w:hAnsi="ＭＳ 明朝" w:eastAsia="ＭＳ 明朝"/>
          <w:color w:val="000000" w:themeColor="text1"/>
          <w:spacing w:val="5"/>
          <w:sz w:val="2"/>
          <w:highlight w:val="none"/>
        </w:rPr>
      </w:pPr>
    </w:p>
    <w:sectPr>
      <w:pgSz w:w="11906" w:h="16838"/>
      <w:pgMar w:top="1417" w:right="1134" w:bottom="1134" w:left="1417" w:header="720" w:footer="720" w:gutter="0"/>
      <w:cols w:space="720"/>
      <w:textDirection w:val="lrTb"/>
      <w:docGrid w:linePitch="345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9"/>
  <w:drawingGridHorizontalSpacing w:val="240"/>
  <w:drawingGridVerticalSpacing w:val="12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>
      <w:rFonts w:eastAsiaTheme="minorEastAsia"/>
      <w:sz w:val="21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5356</TotalTime>
  <Pages>1</Pages>
  <Words>5</Words>
  <Characters>416</Characters>
  <Application>JUST Note</Application>
  <Lines>107</Lines>
  <Paragraphs>39</Paragraphs>
  <CharactersWithSpaces>565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君嶋 直樹</cp:lastModifiedBy>
  <cp:lastPrinted>2024-06-03T01:20:11Z</cp:lastPrinted>
  <dcterms:created xsi:type="dcterms:W3CDTF">2024-01-18T00:30:00Z</dcterms:created>
  <dcterms:modified xsi:type="dcterms:W3CDTF">2025-04-02T04:15:08Z</dcterms:modified>
  <cp:revision>50</cp:revision>
</cp:coreProperties>
</file>