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0"/>
        </w:rPr>
      </w:pPr>
      <w:r>
        <w:rPr>
          <w:rFonts w:hint="eastAsia"/>
          <w:sz w:val="30"/>
        </w:rPr>
        <w:t>試掘・確認調査同意書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私は、所有（管理）する下記の土地において、試掘・確認調査を実施することに同意します。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１　所在地　　茨城県東茨城郡城里町大字</w:t>
      </w: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rPr>
          <w:rFonts w:hint="default"/>
        </w:rPr>
      </w:pPr>
    </w:p>
    <w:p>
      <w:pPr>
        <w:pStyle w:val="23"/>
        <w:wordWrap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720" w:firstLineChars="30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城里町教育委員会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教育長　添田　智　様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住　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ind w:firstLine="2640" w:firstLineChars="11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氏　名　</w:t>
      </w:r>
      <w:r>
        <w:rPr>
          <w:rFonts w:hint="eastAsia"/>
          <w:sz w:val="24"/>
          <w:u w:val="single" w:color="auto"/>
        </w:rPr>
        <w:t>　　　　　　　　　　　　　　　　㊞　</w:t>
      </w: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wordWrap w:val="0"/>
        <w:ind w:firstLine="4320" w:firstLineChars="180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987</TotalTime>
  <Pages>1</Pages>
  <Words>0</Words>
  <Characters>94</Characters>
  <Application>JUST Note</Application>
  <Lines>34</Lines>
  <Paragraphs>10</Paragraphs>
  <CharactersWithSpaces>146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　正雄</dc:creator>
  <cp:lastModifiedBy>長洲 正博</cp:lastModifiedBy>
  <cp:lastPrinted>2021-08-04T09:14:08Z</cp:lastPrinted>
  <dcterms:created xsi:type="dcterms:W3CDTF">2015-05-07T08:28:00Z</dcterms:created>
  <dcterms:modified xsi:type="dcterms:W3CDTF">2023-04-14T06:00:52Z</dcterms:modified>
  <cp:revision>16</cp:revision>
</cp:coreProperties>
</file>