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刈芝再利用申込書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七会町民センターグラウンドで排出された刈芝について、下記の利用用途の為に再利用したいので申し込みます。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5760" w:firstLineChars="24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年　　月　　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氏　　名　　　　　　　　　　　　　　　　　　　　　　㊞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single" w:color="auto"/>
        </w:rPr>
        <w:t>　　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住　　所　　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電話番号　　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利用用途　　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※転売等の現金に換える行為は固く禁じます。</w:t>
      </w:r>
    </w:p>
    <w:p>
      <w:pPr>
        <w:pStyle w:val="0"/>
        <w:ind w:firstLine="2640" w:firstLineChars="1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薬害等があった場合は自己責任とします。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</TotalTime>
  <Pages>1</Pages>
  <Words>0</Words>
  <Characters>118</Characters>
  <Application>JUST Note</Application>
  <Lines>28</Lines>
  <Paragraphs>9</Paragraphs>
  <Company>城里町役場</Company>
  <CharactersWithSpaces>240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塚田　洋平</dc:creator>
  <cp:lastModifiedBy>冨永　郷司</cp:lastModifiedBy>
  <dcterms:created xsi:type="dcterms:W3CDTF">2019-05-09T00:42:00Z</dcterms:created>
  <dcterms:modified xsi:type="dcterms:W3CDTF">2024-05-10T08:29:52Z</dcterms:modified>
  <cp:revision>0</cp:revision>
</cp:coreProperties>
</file>