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-462280</wp:posOffset>
                </wp:positionV>
                <wp:extent cx="1104900" cy="438150"/>
                <wp:effectExtent l="635" t="635" r="29845" b="10795"/>
                <wp:wrapNone/>
                <wp:docPr id="1026" name="Rectangle 9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9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2"/>
                              </w:rPr>
                              <w:t>参考資料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95" style="mso-position-vertical-relative:text;z-index:2;mso-wrap-distance-left:9pt;width:87pt;height:34.5pt;mso-position-horizontal-relative:text;position:absolute;margin-left:403.2pt;margin-top:-36.4pt;mso-wrap-distance-bottom:0pt;mso-wrap-distance-right:9pt;mso-wrap-distance-top:0pt;v-text-anchor:top;" o:spid="_x0000_s1026" o:allowincell="t" o:allowoverlap="t" filled="t" fillcolor="#000000 [3213]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sz w:val="3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2"/>
                        </w:rPr>
                        <w:t>参考資料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●●区総会　議事録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総会の日時及び場所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日時　　●●●●年●月●日（●）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場所　　　集会所（城里町大字●●■■番地）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総会の目的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●●●●年度役員改選の件及び、認可地縁団体申請の議決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現在の会員数及び出席者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（１）現在の会員数　　●●●名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（２）出席数　　　　　●●●名（書面表決者●名、表決委任者●名）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規約により、本会は成立する。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議長（●●●●氏）が選任され、総会の成立を宣言した。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　議決事項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（１）●●●●年度役員改選の件</w:t>
      </w: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次の方々が役員に選任されることが異議なく承認された。</w:t>
      </w: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会長　□□□□　　副会長　△△△△　会計　※※※※</w:t>
      </w: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監査　☆☆☆☆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（２）認可地縁団体の申請の件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（３）認可地縁団体の申請者を会長に選任する件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（４）議事録署名人の選出</w:t>
      </w:r>
    </w:p>
    <w:p>
      <w:pPr>
        <w:pStyle w:val="0"/>
        <w:ind w:firstLine="480" w:firstLineChars="200"/>
        <w:rPr>
          <w:rFonts w:hint="default"/>
          <w:sz w:val="24"/>
        </w:rPr>
      </w:pPr>
    </w:p>
    <w:p>
      <w:pPr>
        <w:pStyle w:val="0"/>
        <w:ind w:left="210" w:lef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以上の（２）、（３）、（４）の事項については、出席者●●●名中●●●名の賛成により可決された。保留は●名、反対は●名であった。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以上、●●●●年●月●日開催の、●●区総会議事録であることを証明する。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●●●●年●月●日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議長　　　　　　　　●●　●●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議事録署名人　　　　▲▲　▲▲　　　</w:t>
      </w:r>
    </w:p>
    <w:p>
      <w:pPr>
        <w:pStyle w:val="0"/>
        <w:wordWrap w:val="0"/>
        <w:spacing w:line="360" w:lineRule="auto"/>
        <w:jc w:val="right"/>
        <w:rPr>
          <w:rFonts w:hint="default"/>
          <w:color w:val="FF0000"/>
          <w:sz w:val="24"/>
        </w:rPr>
      </w:pPr>
      <w:r>
        <w:rPr>
          <w:rFonts w:hint="eastAsia"/>
          <w:sz w:val="24"/>
        </w:rPr>
        <w:t>議事録署名人　　　　▼▼　▼▼　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  <w:sz w:val="24"/>
        </w:rPr>
      </w:pPr>
    </w:p>
    <w:sectPr>
      <w:footerReference r:id="rId5" w:type="default"/>
      <w:pgSz w:w="11906" w:h="16838"/>
      <w:pgMar w:top="1440" w:right="1080" w:bottom="851" w:left="1080" w:header="851" w:footer="283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ocument Map"/>
    <w:basedOn w:val="0"/>
    <w:next w:val="22"/>
    <w:link w:val="23"/>
    <w:uiPriority w:val="0"/>
    <w:semiHidden/>
    <w:rPr>
      <w:rFonts w:ascii="MS UI Gothic" w:hAnsi="MS UI Gothic" w:eastAsia="MS UI Gothic"/>
      <w:sz w:val="18"/>
    </w:rPr>
  </w:style>
  <w:style w:type="character" w:styleId="23" w:customStyle="1">
    <w:name w:val="見出しマップ (文字)"/>
    <w:basedOn w:val="10"/>
    <w:next w:val="23"/>
    <w:link w:val="22"/>
    <w:uiPriority w:val="0"/>
    <w:rPr>
      <w:rFonts w:ascii="MS UI Gothic" w:hAnsi="MS UI Gothic" w:eastAsia="MS UI Gothic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 w:themeColor="followedHyperlink"/>
      <w:u w:val="single" w:color="auto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83</Words>
  <Characters>477</Characters>
  <Application>JUST Note</Application>
  <Lines>3</Lines>
  <Paragraphs>1</Paragraphs>
  <CharactersWithSpaces>559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堀口 祐一</cp:lastModifiedBy>
  <cp:lastPrinted>2021-03-31T09:17:00Z</cp:lastPrinted>
  <dcterms:created xsi:type="dcterms:W3CDTF">2022-08-15T02:41:00Z</dcterms:created>
  <dcterms:modified xsi:type="dcterms:W3CDTF">2023-05-08T07:08:54Z</dcterms:modified>
  <cp:revision>0</cp:revision>
</cp:coreProperties>
</file>