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eastAsia" w:ascii="ＤＦ特太ゴシック体" w:hAnsi="ＤＦ特太ゴシック体" w:eastAsia="ＤＦ特太ゴシック体"/>
          <w:color w:val="73002E" w:themeColor="accent2" w:themeShade="80"/>
          <w:sz w:val="52"/>
        </w:rPr>
      </w:pPr>
      <w:r>
        <w:rPr>
          <w:rFonts w:hint="eastAsia" w:ascii="AR丸ゴシック体E" w:hAnsi="AR丸ゴシック体E" w:eastAsia="AR丸ゴシック体E"/>
          <w:b w:val="1"/>
          <w:color w:val="FF388C" w:themeColor="accent1"/>
          <w:sz w:val="56"/>
          <w14:glow w14:rad="0">
            <w14:srgbClr w14:val="000000"/>
          </w14:glow>
          <w14:shadow w14:blurRad="127000" w14:dist="0" w14:dir="0" w14:sx="101000" w14:sy="101000" w14:kx="0" w14:ky="0" w14:algn="ctr">
            <w14:schemeClr w14:val="tx2">
              <w14:alpha w14:val="10000"/>
              <w14:lumMod w14:val="50000"/>
            </w14:schemeClr>
          </w14:shadow>
          <w14:textOutline w14:w="15748" w14:cap="flat" w14:cmpd="sng">
            <w14:solidFill>
              <w14:schemeClr w14:val="bg1"/>
            </w14:solidFill>
            <w14:prstDash w14:val="solid"/>
            <w14:bevel/>
          </w14:textOutline>
          <w14:textFill>
            <w14:gradFill>
              <w14:gsLst>
                <w14:gs w14:pos="50000">
                  <w14:schemeClr w14:val="accent1">
                    <w14:shade w14:val="30000"/>
                    <w14:satMod w14:val="115000"/>
                  </w14:schemeClr>
                </w14:gs>
                <w14:gs w14:pos="0">
                  <w14:schemeClr w14:val="accent1">
                    <w14:shade w14:val="67500"/>
                    <w14:satMod w14:val="115000"/>
                  </w14:schemeClr>
                </w14:gs>
                <w14:gs w14:pos="57000">
                  <w14:schemeClr w14:val="accent1">
                    <w14:satMod w14:val="115000"/>
                  </w14:schemeClr>
                </w14:gs>
              </w14:gsLst>
              <w14:lin w14:ang="16200000" w14:scaled="false"/>
            </w14:gradFill>
          </w14:textFill>
          <w14:props3d w14:extrusionH="0" w14:contourW="0" w14:prstMaterial="none"/>
        </w:rPr>
        <w:t>出産・子育て応援給付金について</w:t>
      </w: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4"/>
        </w:rPr>
      </w:pPr>
      <w:r>
        <w:rPr>
          <w:rFonts w:hint="eastAsia" w:ascii="BIZ UDPゴシック" w:hAnsi="BIZ UDPゴシック" w:eastAsia="BIZ UDPゴシック"/>
          <w:color w:val="000000" w:themeColor="text1"/>
          <w:sz w:val="24"/>
        </w:rPr>
        <w:t>　</w:t>
      </w:r>
    </w:p>
    <w:p>
      <w:pPr>
        <w:pStyle w:val="0"/>
        <w:ind w:firstLine="240" w:firstLineChars="100"/>
        <w:rPr>
          <w:rFonts w:hint="eastAsia" w:ascii="BIZ UDPゴシック" w:hAnsi="BIZ UDPゴシック" w:eastAsia="BIZ UDPゴシック"/>
          <w:color w:val="000000" w:themeColor="text1"/>
          <w:sz w:val="28"/>
        </w:rPr>
      </w:pPr>
      <w:r>
        <w:rPr>
          <w:rFonts w:hint="eastAsia" w:ascii="BIZ UDPゴシック" w:hAnsi="BIZ UDPゴシック" w:eastAsia="BIZ UDPゴシック"/>
          <w:color w:val="000000" w:themeColor="text1"/>
          <w:sz w:val="24"/>
        </w:rPr>
        <w:t>すべての妊婦や子育て家庭が安心して出産・子育てができるよう、相談支援と経済的支援を実施しています。</w:t>
      </w: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0" behindDoc="0" locked="0" layoutInCell="1" hidden="0" allowOverlap="1">
                <wp:simplePos x="0" y="0"/>
                <wp:positionH relativeFrom="column">
                  <wp:posOffset>5575935</wp:posOffset>
                </wp:positionH>
                <wp:positionV relativeFrom="paragraph">
                  <wp:posOffset>398145</wp:posOffset>
                </wp:positionV>
                <wp:extent cx="960120" cy="651510"/>
                <wp:effectExtent l="74295" t="126365" r="74930" b="127000"/>
                <wp:wrapNone/>
                <wp:docPr id="102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オブジェクト 0"/>
                      <wps:cNvSpPr txBox="1"/>
                      <wps:spPr>
                        <a:xfrm rot="1020000">
                          <a:off x="0" y="0"/>
                          <a:ext cx="960120" cy="65151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16"/>
                              </w:rPr>
                              <w:t>子育て応援ギフト</w:t>
                            </w: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sz w:val="36"/>
                              </w:rPr>
                              <w:t>５万円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rotation:17;mso-position-vertical-relative:text;z-index:10;mso-wrap-distance-left:16pt;width:75.59pt;height:51.3pt;mso-position-horizontal-relative:text;position:absolute;margin-left:439.05pt;margin-top:31.35pt;mso-wrap-distance-bottom:0pt;mso-wrap-distance-right:16pt;mso-wrap-distance-top:0pt;" o:spid="_x0000_s102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sz w:val="2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16"/>
                        </w:rPr>
                        <w:t>子育て応援ギフト</w:t>
                      </w: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sz w:val="36"/>
                        </w:rPr>
                        <w:t>５万円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8" behindDoc="0" locked="0" layoutInCell="1" hidden="0" allowOverlap="1">
                <wp:simplePos x="0" y="0"/>
                <wp:positionH relativeFrom="column">
                  <wp:posOffset>5575935</wp:posOffset>
                </wp:positionH>
                <wp:positionV relativeFrom="paragraph">
                  <wp:posOffset>263525</wp:posOffset>
                </wp:positionV>
                <wp:extent cx="0" cy="523875"/>
                <wp:effectExtent l="28575" t="19050" r="48895" b="38735"/>
                <wp:wrapNone/>
                <wp:docPr id="102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オブジェクト 0"/>
                      <wps:cNvSp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8;mso-position-horizontal-relative:text;position:absolute;mso-wrap-distance-bottom:0pt;mso-wrap-distance-left:16pt;mso-wrap-distance-right:16pt;" o:spid="_x0000_s1027" o:allowincell="t" o:allowoverlap="t" filled="f" stroked="t" strokecolor="#73002e [1605]" strokeweight="4.5pt" o:spt="20" from="439.05pt,20.75pt" to="439.05pt,62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1226185</wp:posOffset>
                </wp:positionH>
                <wp:positionV relativeFrom="paragraph">
                  <wp:posOffset>206375</wp:posOffset>
                </wp:positionV>
                <wp:extent cx="0" cy="523875"/>
                <wp:effectExtent l="28575" t="19050" r="48895" b="38735"/>
                <wp:wrapNone/>
                <wp:docPr id="102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オブジェクト 0"/>
                      <wps:cNvSpPr/>
                      <wps:spPr>
                        <a:xfrm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5;mso-position-horizontal-relative:text;position:absolute;mso-wrap-distance-bottom:0pt;mso-wrap-distance-left:16pt;mso-wrap-distance-right:16pt;" o:spid="_x0000_s1028" o:allowincell="t" o:allowoverlap="t" filled="f" stroked="t" strokecolor="#73002e [1605]" strokeweight="4.5pt" o:spt="20" from="96.550000000000011pt,16.25pt" to="96.550000000000011pt,57.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313055</wp:posOffset>
                </wp:positionV>
                <wp:extent cx="895350" cy="648335"/>
                <wp:effectExtent l="75565" t="116840" r="76200" b="117475"/>
                <wp:wrapNone/>
                <wp:docPr id="102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オブジェクト 0"/>
                      <wps:cNvSpPr txBox="1"/>
                      <wps:spPr>
                        <a:xfrm rot="1020000">
                          <a:off x="0" y="0"/>
                          <a:ext cx="895350" cy="64833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sz w:val="2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16"/>
                              </w:rPr>
                              <w:t>出産応援ギフト</w:t>
                            </w:r>
                            <w:r>
                              <w:rPr>
                                <w:rFonts w:hint="eastAsia" w:ascii="AR P悠々ゴシック体E" w:hAnsi="AR P悠々ゴシック体E" w:eastAsia="AR P悠々ゴシック体E"/>
                                <w:b w:val="1"/>
                                <w:sz w:val="36"/>
                              </w:rPr>
                              <w:t>５万円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rotation:17;mso-position-vertical-relative:text;z-index:4;mso-wrap-distance-left:16pt;width:70.5pt;height:51.05pt;mso-position-horizontal-relative:text;position:absolute;margin-left:94.7pt;margin-top:24.65pt;mso-wrap-distance-bottom:0pt;mso-wrap-distance-right:16pt;mso-wrap-distance-top:0pt;" o:spid="_x0000_s1029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spacing w:line="40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sz w:val="2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16"/>
                        </w:rPr>
                        <w:t>出産応援ギフト</w:t>
                      </w:r>
                      <w:r>
                        <w:rPr>
                          <w:rFonts w:hint="eastAsia" w:ascii="AR P悠々ゴシック体E" w:hAnsi="AR P悠々ゴシック体E" w:eastAsia="AR P悠々ゴシック体E"/>
                          <w:b w:val="1"/>
                          <w:sz w:val="36"/>
                        </w:rPr>
                        <w:t>５万円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8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4181475</wp:posOffset>
                </wp:positionH>
                <wp:positionV relativeFrom="paragraph">
                  <wp:posOffset>3175</wp:posOffset>
                </wp:positionV>
                <wp:extent cx="2339975" cy="2339975"/>
                <wp:effectExtent l="635" t="635" r="635" b="635"/>
                <wp:wrapNone/>
                <wp:docPr id="103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オブジェクト 0"/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984250" cy="1080135"/>
                                  <wp:effectExtent l="0" t="0" r="0" b="0"/>
                                  <wp:docPr id="1031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1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8"/>
                              </w:rPr>
                              <w:t>〈出生届出時〉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24"/>
                              </w:rPr>
                              <w:t>面談・アン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24"/>
                              </w:rPr>
                              <w:t>ケート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7;mso-wrap-distance-left:16pt;width:184.25pt;height:184.25pt;mso-position-horizontal-relative:text;position:absolute;margin-left:329.25pt;margin-top:0.25pt;mso-wrap-distance-bottom:0pt;mso-wrap-distance-right:16pt;mso-wrap-distance-top:0pt;v-text-anchor:middle;" o:spid="_x0000_s1030" o:allowincell="t" o:allowoverlap="t" filled="t" fillcolor="#ff5599 [1941]" stroked="f" strokecolor="#ba2766" strokeweight="1pt" o:spt="3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984250" cy="1080135"/>
                            <wp:effectExtent l="0" t="0" r="0" b="0"/>
                            <wp:docPr id="1031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1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8"/>
                        </w:rPr>
                        <w:t>〈出生届出時〉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24"/>
                        </w:rPr>
                        <w:t>面談・アン</w:t>
                      </w:r>
                      <w:bookmarkStart w:id="1" w:name="_GoBack"/>
                      <w:bookmarkEnd w:id="1"/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24"/>
                        </w:rPr>
                        <w:t>ケート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2059305</wp:posOffset>
                </wp:positionH>
                <wp:positionV relativeFrom="paragraph">
                  <wp:posOffset>3175</wp:posOffset>
                </wp:positionV>
                <wp:extent cx="2339975" cy="2339975"/>
                <wp:effectExtent l="635" t="635" r="1270" b="635"/>
                <wp:wrapNone/>
                <wp:docPr id="103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オブジェクト 0"/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984250" cy="1080135"/>
                                  <wp:effectExtent l="0" t="0" r="0" b="0"/>
                                  <wp:docPr id="103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250" cy="10801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8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8"/>
                              </w:rPr>
                              <w:t>〈妊娠８か月頃〉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  <w:color w:val="000000" w:themeColor="text1"/>
                                <w:sz w:val="16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24"/>
                              </w:rPr>
                              <w:t>アンケート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6"/>
                              </w:rPr>
                              <w:t>（希望者は面談）</w:t>
                            </w:r>
                          </w:p>
                        </w:txbxContent>
                      </wps:txbx>
                      <wps:bodyPr vertOverflow="overflow" horzOverflow="overflow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3;mso-wrap-distance-left:16pt;width:184.25pt;height:184.25pt;mso-position-horizontal-relative:text;position:absolute;margin-left:162.15pt;margin-top:0.25pt;mso-wrap-distance-bottom:0pt;mso-wrap-distance-right:16pt;mso-wrap-distance-top:0pt;v-text-anchor:middle;" o:spid="_x0000_s1032" o:allowincell="t" o:allowoverlap="t" filled="t" fillcolor="#ff88bb [1940]" stroked="f" strokecolor="#ba2766" strokeweight="1pt" o:spt="3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984250" cy="1080135"/>
                            <wp:effectExtent l="0" t="0" r="0" b="0"/>
                            <wp:docPr id="103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250" cy="10801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8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8"/>
                        </w:rPr>
                        <w:t>〈妊娠８か月頃〉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  <w:color w:val="000000" w:themeColor="text1"/>
                          <w:sz w:val="16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24"/>
                        </w:rPr>
                        <w:t>アンケート</w:t>
                      </w: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6"/>
                        </w:rPr>
                        <w:t>（希望者は面談）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-46990</wp:posOffset>
                </wp:positionH>
                <wp:positionV relativeFrom="paragraph">
                  <wp:posOffset>3175</wp:posOffset>
                </wp:positionV>
                <wp:extent cx="2339975" cy="2339975"/>
                <wp:effectExtent l="635" t="635" r="635" b="63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2339975" cy="233997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91845" cy="854075"/>
                                  <wp:effectExtent l="143510" t="127000" r="143510" b="127635"/>
                                  <wp:docPr id="1035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500000">
                                            <a:off x="0" y="0"/>
                                            <a:ext cx="791845" cy="854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8"/>
                              </w:rPr>
                              <w:t>〈妊娠届出時〉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24"/>
                              </w:rPr>
                              <w:t>面談・アンケート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oval id="オブジェクト 0" style="mso-position-vertical-relative:text;z-index:2;mso-wrap-distance-left:16pt;width:184.25pt;height:184.25pt;mso-position-horizontal-relative:text;position:absolute;margin-left:-3.7pt;margin-top:0.25pt;mso-wrap-distance-bottom:0pt;mso-wrap-distance-right:16pt;mso-wrap-distance-top:0pt;v-text-anchor:middle;" o:spid="_x0000_s1034" o:allowincell="t" o:allowoverlap="t" filled="t" fillcolor="#ffaed0 [1300]" stroked="f" strokecolor="#ba2766" strokeweight="1pt" o:spt="3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91845" cy="854075"/>
                            <wp:effectExtent l="143510" t="127000" r="143510" b="127635"/>
                            <wp:docPr id="1035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500000">
                                      <a:off x="0" y="0"/>
                                      <a:ext cx="791845" cy="854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8"/>
                        </w:rPr>
                        <w:t>〈妊娠届出時〉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24"/>
                        </w:rPr>
                        <w:t>面談・アンケート</w:t>
                      </w:r>
                    </w:p>
                  </w:txbxContent>
                </v:textbox>
                <v:imagedata o:title=""/>
                <w10:wrap type="none" anchorx="text" anchory="text"/>
              </v:oval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9" behindDoc="0" locked="0" layoutInCell="1" hidden="0" allowOverlap="1">
                <wp:simplePos x="0" y="0"/>
                <wp:positionH relativeFrom="column">
                  <wp:posOffset>6238875</wp:posOffset>
                </wp:positionH>
                <wp:positionV relativeFrom="paragraph">
                  <wp:posOffset>387350</wp:posOffset>
                </wp:positionV>
                <wp:extent cx="478155" cy="307975"/>
                <wp:effectExtent l="19685" t="24130" r="48895" b="39370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/>
                      <wps:spPr>
                        <a:xfrm flipH="1">
                          <a:off x="0" y="0"/>
                          <a:ext cx="478155" cy="307975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9;mso-position-horizontal-relative:text;position:absolute;mso-wrap-distance-bottom:0pt;mso-wrap-distance-left:16pt;mso-wrap-distance-right:16pt;flip:x;" o:spid="_x0000_s1036" o:allowincell="t" o:allowoverlap="t" filled="f" stroked="t" strokecolor="#73002e [1605]" strokeweight="4.5pt" o:spt="20" from="491.25pt,30.5pt" to="528.9pt,54.75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284480</wp:posOffset>
                </wp:positionV>
                <wp:extent cx="478155" cy="307975"/>
                <wp:effectExtent l="19685" t="24130" r="48895" b="39370"/>
                <wp:wrapNone/>
                <wp:docPr id="103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オブジェクト 0"/>
                      <wps:cNvSpPr/>
                      <wps:spPr>
                        <a:xfrm flipH="1">
                          <a:off x="0" y="0"/>
                          <a:ext cx="478155" cy="307975"/>
                        </a:xfrm>
                        <a:prstGeom prst="line">
                          <a:avLst/>
                        </a:prstGeom>
                        <a:ln w="57150" cap="flat" cmpd="sng" algn="ctr">
                          <a:solidFill>
                            <a:schemeClr val="accent2">
                              <a:lumMod val="50000"/>
                            </a:schemeClr>
                          </a:solidFill>
                          <a:prstDash val="solid"/>
                          <a:miter lim="800000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mso-wrap-distance-top:0pt;mso-position-vertical-relative:text;z-index:6;mso-position-horizontal-relative:text;position:absolute;mso-wrap-distance-bottom:0pt;mso-wrap-distance-left:16pt;mso-wrap-distance-right:16pt;flip:x;" o:spid="_x0000_s1037" o:allowincell="t" o:allowoverlap="t" filled="f" stroked="t" strokecolor="#73002e [1605]" strokeweight="4.5pt" o:spt="20" from="150pt,22.4pt" to="187.65pt,46.650000000000006pt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8"/>
        </w:rPr>
      </w:pP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8"/>
        </w:rPr>
      </w:pPr>
    </w:p>
    <w:p>
      <w:pPr>
        <w:pStyle w:val="0"/>
        <w:rPr>
          <w:rFonts w:hint="eastAsia" w:ascii="BIZ UDPゴシック" w:hAnsi="BIZ UDPゴシック" w:eastAsia="BIZ UDPゴシック"/>
          <w:color w:val="000000" w:themeColor="text1"/>
          <w:sz w:val="28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rPr>
          <w:rFonts w:hint="eastAsia"/>
        </w:rPr>
      </w:pPr>
    </w:p>
    <w:p>
      <w:pPr>
        <w:pStyle w:val="0"/>
        <w:jc w:val="center"/>
        <w:rPr>
          <w:rFonts w:hint="eastAsia" w:ascii="BIZ UDPゴシック" w:hAnsi="BIZ UDPゴシック" w:eastAsia="BIZ UDPゴシック"/>
          <w:sz w:val="28"/>
        </w:rPr>
      </w:pPr>
      <w:r>
        <w:rPr>
          <w:rFonts w:hint="eastAsia" w:ascii="ＤＦ特太ゴシック体" w:hAnsi="ＤＦ特太ゴシック体" w:eastAsia="ＤＦ特太ゴシック体"/>
          <w:sz w:val="36"/>
        </w:rPr>
        <w:t>給付金の種類と対象者</w:t>
      </w:r>
    </w:p>
    <w:p>
      <w:pPr>
        <w:pStyle w:val="0"/>
        <w:rPr>
          <w:rFonts w:hint="eastAsia" w:ascii="BIZ UDPゴシック" w:hAnsi="BIZ UDPゴシック" w:eastAsia="BIZ UDPゴシック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5" behindDoc="0" locked="0" layoutInCell="1" hidden="0" allowOverlap="1">
                <wp:simplePos x="0" y="0"/>
                <wp:positionH relativeFrom="column">
                  <wp:posOffset>-323850</wp:posOffset>
                </wp:positionH>
                <wp:positionV relativeFrom="paragraph">
                  <wp:posOffset>111125</wp:posOffset>
                </wp:positionV>
                <wp:extent cx="3528060" cy="2520315"/>
                <wp:effectExtent l="635" t="635" r="635" b="635"/>
                <wp:wrapNone/>
                <wp:docPr id="103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オブジェクト 0"/>
                      <wps:cNvSpPr/>
                      <wps:spPr>
                        <a:xfrm>
                          <a:off x="0" y="0"/>
                          <a:ext cx="3528060" cy="25203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32"/>
                              </w:rPr>
                              <w:t>出産応援ギフト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0"/>
                                <w:color w:val="000000" w:themeColor="text1"/>
                                <w:sz w:val="22"/>
                              </w:rPr>
                              <w:t>妊婦一人につき５万円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  <w:t>令和５年２月１日以降に妊娠届出をした方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（妊婦のみ申請可）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  <w:t>妊娠届出時に「出産応援ギフト申請書兼請求書」を提出していただきます。後日、決定通知書が届き、指定口座に振込になります。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00" w:firstLineChars="100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  <w:t>※双子の場合でも５万円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5;mso-wrap-distance-left:16pt;width:277.8pt;height:198.45pt;mso-position-horizontal-relative:text;position:absolute;margin-left:-25.5pt;margin-top:8.75pt;mso-wrap-distance-bottom:0pt;mso-wrap-distance-right:16pt;mso-wrap-distance-top:0pt;v-text-anchor:top;" o:spid="_x0000_s1038" o:allowincell="t" o:allowoverlap="t" filled="t" fillcolor="#ffaed0 [1300]" stroked="f" strokecolor="#ba2766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32"/>
                        </w:rPr>
                        <w:t>出産応援ギフト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0"/>
                          <w:color w:val="000000" w:themeColor="text1"/>
                          <w:sz w:val="22"/>
                        </w:rPr>
                        <w:t>妊婦一人につき５万円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  <w:t>令和５年２月１日以降に妊娠届出をした方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（妊婦のみ申請可）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  <w:t>妊娠届出時に「出産応援ギフト申請書兼請求書」を提出していただきます。後日、決定通知書が届き、指定口座に振込になります。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ind w:firstLine="200" w:firstLineChars="100"/>
                        <w:jc w:val="left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  <w:t>※双子の場合でも５万円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4" behindDoc="0" locked="0" layoutInCell="1" hidden="0" allowOverlap="1">
                <wp:simplePos x="0" y="0"/>
                <wp:positionH relativeFrom="column">
                  <wp:posOffset>3253740</wp:posOffset>
                </wp:positionH>
                <wp:positionV relativeFrom="paragraph">
                  <wp:posOffset>111125</wp:posOffset>
                </wp:positionV>
                <wp:extent cx="3528060" cy="2520315"/>
                <wp:effectExtent l="635" t="635" r="635" b="63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3528060" cy="2520315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1"/>
                                <w:color w:val="000000" w:themeColor="text1"/>
                                <w:sz w:val="32"/>
                              </w:rPr>
                              <w:t>子育て応援ギフト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b w:val="0"/>
                                <w:color w:val="000000" w:themeColor="text1"/>
                                <w:sz w:val="22"/>
                              </w:rPr>
                              <w:t>児童一人につき５万円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/>
                                <w:sz w:val="21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  <w:t>令和５年２月１日以降に出生した児童を養育する方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  <w:t>（父母どちらでも申請可）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  <w:t>出生届出時に「子育て応援ギフト申請書兼請求書」を提出していただきます。後日、決定通知書が届き、指定口座に振込になります。</w:t>
                            </w:r>
                          </w:p>
                          <w:p>
                            <w:pPr>
                              <w:pStyle w:val="0"/>
                              <w:spacing w:line="240" w:lineRule="exact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2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240" w:lineRule="exact"/>
                              <w:ind w:firstLine="200" w:firstLineChars="100"/>
                              <w:jc w:val="left"/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  <w:t>※双子の場合は５万円×２人＝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  <w:t>10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</w:rPr>
                              <w:t>万円</w:t>
                            </w:r>
                          </w:p>
                        </w:txbxContent>
                      </wps:txbx>
                      <wps:bodyPr vertOverflow="overflow" horzOverflow="overflow" wrap="square" anchor="t"/>
                    </wps:wsp>
                  </a:graphicData>
                </a:graphic>
              </wp:anchor>
            </w:drawing>
          </mc:Choice>
          <mc:Fallback>
            <w:pict>
              <v:roundrect id="オブジェクト 0" style="mso-position-vertical-relative:text;z-index:14;mso-wrap-distance-left:16pt;width:277.8pt;height:198.45pt;mso-position-horizontal-relative:text;position:absolute;margin-left:256.2pt;margin-top:8.75pt;mso-wrap-distance-bottom:0pt;mso-wrap-distance-right:16pt;mso-wrap-distance-top:0pt;v-text-anchor:top;" o:spid="_x0000_s1039" o:allowincell="t" o:allowoverlap="t" filled="t" fillcolor="#ff5599 [1941]" stroked="f" strokecolor="#ba2766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1"/>
                          <w:color w:val="000000" w:themeColor="text1"/>
                          <w:sz w:val="32"/>
                        </w:rPr>
                        <w:t>子育て応援ギフト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b w:val="0"/>
                          <w:color w:val="000000" w:themeColor="text1"/>
                          <w:sz w:val="22"/>
                        </w:rPr>
                        <w:t>児童一人につき５万円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/>
                          <w:sz w:val="21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  <w:t>令和５年２月１日以降に出生した児童を養育する方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  <w:t>（父母どちらでも申請可）</w:t>
                      </w: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center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  <w:t>出生届出時に「子育て応援ギフト申請書兼請求書」を提出していただきます。後日、決定通知書が届き、指定口座に振込になります。</w:t>
                      </w:r>
                    </w:p>
                    <w:p>
                      <w:pPr>
                        <w:pStyle w:val="0"/>
                        <w:spacing w:line="240" w:lineRule="exact"/>
                        <w:jc w:val="left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2"/>
                        </w:rPr>
                      </w:pPr>
                    </w:p>
                    <w:p>
                      <w:pPr>
                        <w:pStyle w:val="0"/>
                        <w:spacing w:line="240" w:lineRule="exact"/>
                        <w:ind w:firstLine="200" w:firstLineChars="100"/>
                        <w:jc w:val="left"/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  <w:t>※双子の場合は５万円×２人＝</w:t>
                      </w: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  <w:t>10</w:t>
                      </w: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</w:rPr>
                        <w:t>万円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</w:p>
    <w:p>
      <w:pPr>
        <w:pStyle w:val="0"/>
        <w:rPr>
          <w:rFonts w:hint="eastAsia"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※令和４年４月１日以降に出生した児童を養育している方…出産応援ギフト（５万円）・子育て応援ギフト（５万円）</w:t>
      </w:r>
    </w:p>
    <w:p>
      <w:pPr>
        <w:pStyle w:val="0"/>
        <w:ind w:firstLine="210" w:firstLineChars="100"/>
        <w:rPr>
          <w:rFonts w:hint="eastAsia"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どちらも対象になります！対象の方には通知を送付します。</w:t>
      </w:r>
    </w:p>
    <w:p>
      <w:pPr>
        <w:pStyle w:val="0"/>
        <w:rPr>
          <w:rFonts w:hint="eastAsia"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※令和５年２月１日以前に妊娠届出が済んでいて、これから出産をされる方…出生届出時に出産応援ギフト（５万</w:t>
      </w:r>
    </w:p>
    <w:p>
      <w:pPr>
        <w:pStyle w:val="0"/>
        <w:ind w:firstLine="210" w:firstLineChars="100"/>
        <w:rPr>
          <w:rFonts w:hint="eastAsia"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円）と子育て応援ギフト（５万円）を一緒に申請できます！</w:t>
      </w:r>
    </w:p>
    <w:p>
      <w:pPr>
        <w:pStyle w:val="0"/>
        <w:ind w:leftChars="0" w:firstLine="0" w:firstLineChars="0"/>
        <w:rPr>
          <w:rFonts w:hint="eastAsia" w:ascii="BIZ UDPゴシック" w:hAnsi="BIZ UDPゴシック" w:eastAsia="BIZ UDPゴシック"/>
        </w:rPr>
      </w:pPr>
    </w:p>
    <w:p>
      <w:pPr>
        <w:pStyle w:val="0"/>
        <w:ind w:leftChars="0" w:firstLine="0" w:firstLineChars="0"/>
        <w:jc w:val="center"/>
        <w:rPr>
          <w:rFonts w:hint="eastAsia" w:ascii="BIZ UDPゴシック" w:hAnsi="BIZ UDPゴシック" w:eastAsia="BIZ UDPゴシック"/>
          <w:sz w:val="32"/>
        </w:rPr>
      </w:pPr>
      <w:r>
        <w:rPr>
          <w:rFonts w:hint="eastAsia" w:ascii="BIZ UDPゴシック" w:hAnsi="BIZ UDPゴシック" w:eastAsia="BIZ UDPゴシック"/>
          <w:sz w:val="32"/>
        </w:rPr>
        <w:t>【問合せ先】　　常北保健福祉センター　　☎０２９－２４０－６５５０</w:t>
      </w:r>
    </w:p>
    <w:sectPr>
      <w:pgSz w:w="11906" w:h="16838"/>
      <w:pgMar w:top="850" w:right="850" w:bottom="850" w:left="850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ＤＦ特太ゴシック体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丸ゴシック体E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悠々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AR丸ゴシック体E">
    <w:panose1 w:val="000008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 P悠々ゴシック体E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hyphenationZone w:val="0"/>
  <w:defaultTableStyle w:val="17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table" w:styleId="17" w:customStyle="1">
    <w:name w:val="表（シンプル 1）"/>
    <w:basedOn w:val="11"/>
    <w:next w:val="17"/>
    <w:link w:val="0"/>
    <w:uiPriority w:val="0"/>
    <w:tblPr>
      <w:tblStyleRowBandSize w:val="1"/>
      <w:tblStyleColBandSize w:val="1"/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bottom w:w="0" w:type="dxa"/>
        <w:left w:w="108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ライトアップ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124</TotalTime>
  <Pages>2</Pages>
  <Words>0</Words>
  <Characters>504</Characters>
  <Application>JUST Note</Application>
  <Lines>67</Lines>
  <Paragraphs>24</Paragraphs>
  <CharactersWithSpaces>505</CharactersWithSpaces>
  <AppVersion>5.0.2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cp:lastModifiedBy>大山 三佳</cp:lastModifiedBy>
  <cp:lastPrinted>2023-02-07T06:07:20Z</cp:lastPrinted>
  <dcterms:modified xsi:type="dcterms:W3CDTF">2023-02-07T06:07:26Z</dcterms:modified>
  <cp:revision>1</cp:revision>
</cp:coreProperties>
</file>